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33C86">
      <w:pPr>
        <w:adjustRightInd w:val="0"/>
        <w:snapToGrid w:val="0"/>
        <w:spacing w:line="560" w:lineRule="exact"/>
        <w:rPr>
          <w:rFonts w:ascii="Times New Roman" w:hAnsi="Times New Roman" w:eastAsia="仿宋_GB2312"/>
          <w:sz w:val="32"/>
          <w:szCs w:val="32"/>
        </w:rPr>
      </w:pPr>
      <w:bookmarkStart w:id="1" w:name="_GoBack"/>
      <w:bookmarkEnd w:id="1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713105</wp:posOffset>
                </wp:positionH>
                <wp:positionV relativeFrom="page">
                  <wp:posOffset>9782175</wp:posOffset>
                </wp:positionV>
                <wp:extent cx="6120130" cy="0"/>
                <wp:effectExtent l="0" t="31750" r="1270" b="31750"/>
                <wp:wrapNone/>
                <wp:docPr id="1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63500" cap="flat" cmpd="thinThick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56.15pt;margin-top:770.25pt;height:0pt;width:481.9pt;mso-position-horizontal-relative:page;mso-position-vertical-relative:page;z-index:251659264;mso-width-relative:page;mso-height-relative:page;" filled="f" stroked="t" coordsize="21600,21600" o:gfxdata="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7o9SjtcAAAAOAQAADwAAAAAAAAABACAAAAAiAAAAZHJzL2Rvd25yZXYueG1s&#10;UEsBAhQAFAAAAAgAh07iQBrTpn75AQAA6wMAAA4AAAAAAAAAAQAgAAAAJgEAAGRycy9lMm9Eb2Mu&#10;eG1sUEsFBgAAAAAGAAYAWQEAAJEFAAAAAA==&#10;">
                <v:fill on="f" focussize="0,0"/>
                <v:stroke weight="5pt" color="#FF0000" linestyle="thinThick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982980</wp:posOffset>
                </wp:positionH>
                <wp:positionV relativeFrom="page">
                  <wp:posOffset>812165</wp:posOffset>
                </wp:positionV>
                <wp:extent cx="5601335" cy="7156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133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01B1CA">
                            <w:pPr>
                              <w:jc w:val="center"/>
                              <w:rPr>
                                <w:rFonts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</w:pPr>
                            <w:r>
                              <w:rPr>
                                <w:rFonts w:hint="eastAsia"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  <w:t>中共</w:t>
                            </w:r>
                            <w:r>
                              <w:rPr>
                                <w:rFonts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  <w:t>中山大学</w:t>
                            </w:r>
                            <w:r>
                              <w:rPr>
                                <w:rFonts w:hint="eastAsia"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  <w:t>委员会学生工作部</w:t>
                            </w:r>
                          </w:p>
                          <w:p w14:paraId="7E0E3CA4">
                            <w:pPr>
                              <w:rPr>
                                <w:w w:val="87"/>
                                <w:sz w:val="18"/>
                              </w:rPr>
                            </w:pPr>
                          </w:p>
                        </w:txbxContent>
                      </wps:txbx>
                      <wps:bodyPr lIns="0" tIns="0" rIns="0" bIns="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4pt;margin-top:63.95pt;height:56.35pt;width:441.05pt;mso-position-horizontal-relative:page;mso-position-vertical-relative:page;z-index:251659264;v-text-anchor:middle;mso-width-relative:page;mso-height-relative:page;" filled="f" stroked="f" coordsize="21600,21600" o:gfxdata="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+8Dcn9kAAAAMAQAADwAAAAAAAAABACAAAAAiAAAAZHJz&#10;L2Rvd25yZXYueG1sUEsBAhQAFAAAAAgAh07iQP0UNvLKAQAAjQMAAA4AAAAAAAAAAQAgAAAAKA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A01B1CA">
                      <w:pPr>
                        <w:jc w:val="center"/>
                        <w:rPr>
                          <w:rFonts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</w:pPr>
                      <w:r>
                        <w:rPr>
                          <w:rFonts w:hint="eastAsia"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  <w:t>中共</w:t>
                      </w:r>
                      <w:r>
                        <w:rPr>
                          <w:rFonts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  <w:t>中山大学</w:t>
                      </w:r>
                      <w:r>
                        <w:rPr>
                          <w:rFonts w:hint="eastAsia"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  <w:t>委员会学生工作部</w:t>
                      </w:r>
                    </w:p>
                    <w:p w14:paraId="7E0E3CA4">
                      <w:pPr>
                        <w:rPr>
                          <w:w w:val="87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1603375</wp:posOffset>
                </wp:positionV>
                <wp:extent cx="6120130" cy="0"/>
                <wp:effectExtent l="0" t="31750" r="1270" b="31750"/>
                <wp:wrapNone/>
                <wp:docPr id="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63500" cap="flat" cmpd="thickThin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56.7pt;margin-top:126.25pt;height:0pt;width:481.9pt;mso-position-horizontal-relative:page;mso-position-vertical-relative:page;z-index:251659264;mso-width-relative:page;mso-height-relative:page;" filled="f" stroked="t" coordsize="21600,21600" o:gfxdata="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8/bZrYAAAADAEAAA8AAAAAAAAAAQAgAAAAIgAAAGRycy9kb3ducmV2&#10;LnhtbFBLAQIUABQAAAAIAIdO4kBGDVzx/AEAAPUDAAAOAAAAAAAAAAEAIAAAACcBAABkcnMvZTJv&#10;RG9jLnhtbFBLBQYAAAAABgAGAFkBAACVBQAAAAA=&#10;">
                <v:fill on="f" focussize="0,0"/>
                <v:stroke weight="5pt" color="#FF0000" linestyle="thickThin" joinstyle="miter"/>
                <v:imagedata o:title=""/>
                <o:lock v:ext="edit" aspectratio="f"/>
              </v:line>
            </w:pict>
          </mc:Fallback>
        </mc:AlternateContent>
      </w:r>
    </w:p>
    <w:p w14:paraId="2775B7AC">
      <w:pPr>
        <w:spacing w:line="560" w:lineRule="exact"/>
        <w:ind w:firstLine="600"/>
        <w:jc w:val="righ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学生〔2025〕447号</w:t>
      </w:r>
    </w:p>
    <w:p w14:paraId="6A1416E6">
      <w:pPr>
        <w:tabs>
          <w:tab w:val="left" w:pos="1276"/>
        </w:tabs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 w14:paraId="1FBF7875"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党委学生工作部关于开展2024-2025学年</w:t>
      </w:r>
    </w:p>
    <w:p w14:paraId="44BD2042"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bookmarkStart w:id="0" w:name="_Hlk212211870"/>
      <w:r>
        <w:rPr>
          <w:rFonts w:hint="eastAsia" w:ascii="Times New Roman" w:hAnsi="Times New Roman" w:eastAsia="方正小标宋简体"/>
          <w:sz w:val="44"/>
          <w:szCs w:val="44"/>
        </w:rPr>
        <w:t>研究生</w:t>
      </w:r>
      <w:r>
        <w:rPr>
          <w:rFonts w:ascii="Times New Roman" w:hAnsi="Times New Roman" w:eastAsia="方正小标宋简体"/>
          <w:sz w:val="44"/>
          <w:szCs w:val="44"/>
        </w:rPr>
        <w:t>优秀</w:t>
      </w:r>
      <w:r>
        <w:rPr>
          <w:rFonts w:hint="eastAsia" w:ascii="Times New Roman" w:hAnsi="Times New Roman" w:eastAsia="方正小标宋简体"/>
          <w:sz w:val="44"/>
          <w:szCs w:val="44"/>
        </w:rPr>
        <w:t>学生干部</w:t>
      </w:r>
      <w:bookmarkEnd w:id="0"/>
      <w:r>
        <w:rPr>
          <w:rFonts w:ascii="Times New Roman" w:hAnsi="Times New Roman" w:eastAsia="方正小标宋简体"/>
          <w:sz w:val="44"/>
          <w:szCs w:val="44"/>
        </w:rPr>
        <w:t>评选工作的通知</w:t>
      </w:r>
    </w:p>
    <w:p w14:paraId="268B5FB1">
      <w:pPr>
        <w:spacing w:line="56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 w14:paraId="4BE2C95D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各培养单位：</w:t>
      </w:r>
    </w:p>
    <w:p w14:paraId="0B30058E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为深入贯彻落实习近平新时代中国特色社会主义思想，学习践行习近平总书记致中山大学建校100周年贺信精神，切实落实立德树人根本任务，着力提升学生学习力、思想力与行动力，培养德智体美劳全面发展的社会主义建设者和接班人，持续推进我校学风校风建设，涵养积极向上的集体文化，根据学校年度工作安排，现将2024-2025学年研究生优秀学生干部评选工作有关事项通知如下：</w:t>
      </w:r>
    </w:p>
    <w:p w14:paraId="4C51D427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</w:t>
      </w:r>
      <w:r>
        <w:rPr>
          <w:rFonts w:ascii="Times New Roman" w:hAnsi="Times New Roman" w:eastAsia="黑体"/>
          <w:sz w:val="32"/>
          <w:szCs w:val="32"/>
        </w:rPr>
        <w:t>、评选对象</w:t>
      </w:r>
    </w:p>
    <w:p w14:paraId="3B5A41A1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2024-2025学年在岗的</w:t>
      </w:r>
      <w:r>
        <w:rPr>
          <w:rFonts w:hint="eastAsia" w:ascii="Times New Roman" w:hAnsi="Times New Roman" w:eastAsia="仿宋_GB2312"/>
          <w:sz w:val="32"/>
          <w:szCs w:val="32"/>
        </w:rPr>
        <w:t>经培养单位认定的研究生</w:t>
      </w:r>
      <w:r>
        <w:rPr>
          <w:rFonts w:ascii="Times New Roman" w:hAnsi="Times New Roman" w:eastAsia="仿宋_GB2312"/>
          <w:sz w:val="32"/>
          <w:szCs w:val="32"/>
        </w:rPr>
        <w:t>学生</w:t>
      </w:r>
      <w:r>
        <w:rPr>
          <w:rFonts w:hint="eastAsia" w:ascii="Times New Roman" w:hAnsi="Times New Roman" w:eastAsia="仿宋_GB2312"/>
          <w:sz w:val="32"/>
          <w:szCs w:val="32"/>
        </w:rPr>
        <w:t>干部，须为全日制在籍学生；</w:t>
      </w:r>
    </w:p>
    <w:p w14:paraId="55A55D56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获得2024-2025学年中山大学优秀共青团员、优秀共青团干部、优秀共产党员、优秀党务工作者、优秀学生会骨干、优秀研究生会骨干等与从事学生骨干工作相关的校级荣誉的，不参与本次评选。</w:t>
      </w:r>
    </w:p>
    <w:p w14:paraId="10948DE4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0"/>
          <w:szCs w:val="30"/>
        </w:rPr>
        <w:t>二</w:t>
      </w:r>
      <w:r>
        <w:rPr>
          <w:rFonts w:ascii="Times New Roman" w:hAnsi="Times New Roman" w:eastAsia="黑体"/>
          <w:sz w:val="30"/>
          <w:szCs w:val="30"/>
        </w:rPr>
        <w:t>、评选方案</w:t>
      </w:r>
    </w:p>
    <w:p w14:paraId="2E14137C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各培养单位遵照评选标准（附件1）的相关要求，结合学生工作实际，认真研究制定本单位</w:t>
      </w:r>
      <w:r>
        <w:rPr>
          <w:rFonts w:hint="eastAsia" w:ascii="Times New Roman" w:hAnsi="Times New Roman" w:eastAsia="仿宋_GB2312"/>
          <w:sz w:val="32"/>
          <w:szCs w:val="32"/>
        </w:rPr>
        <w:t>优秀学生干部</w:t>
      </w:r>
      <w:r>
        <w:rPr>
          <w:rFonts w:ascii="Times New Roman" w:hAnsi="Times New Roman" w:eastAsia="仿宋_GB2312"/>
          <w:sz w:val="32"/>
          <w:szCs w:val="32"/>
        </w:rPr>
        <w:t>评选细则。</w:t>
      </w:r>
    </w:p>
    <w:p w14:paraId="533C439A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、名额分配</w:t>
      </w:r>
    </w:p>
    <w:p w14:paraId="49FA56B1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1．</w:t>
      </w:r>
      <w:r>
        <w:rPr>
          <w:rFonts w:ascii="Times New Roman" w:hAnsi="Times New Roman" w:eastAsia="仿宋_GB2312"/>
          <w:sz w:val="32"/>
          <w:szCs w:val="32"/>
        </w:rPr>
        <w:t>2025级</w:t>
      </w:r>
      <w:r>
        <w:rPr>
          <w:rFonts w:hint="eastAsia" w:ascii="Times New Roman" w:hAnsi="Times New Roman" w:eastAsia="仿宋_GB2312"/>
          <w:sz w:val="32"/>
          <w:szCs w:val="32"/>
        </w:rPr>
        <w:t>研究生学生干部</w:t>
      </w:r>
      <w:r>
        <w:rPr>
          <w:rFonts w:ascii="Times New Roman" w:hAnsi="Times New Roman" w:eastAsia="仿宋_GB2312"/>
          <w:sz w:val="32"/>
          <w:szCs w:val="32"/>
        </w:rPr>
        <w:t>不参与本次评选</w:t>
      </w:r>
      <w:r>
        <w:rPr>
          <w:rFonts w:hint="eastAsia" w:ascii="Times New Roman" w:hAnsi="Times New Roman" w:eastAsia="仿宋_GB2312"/>
          <w:sz w:val="32"/>
          <w:szCs w:val="32"/>
        </w:rPr>
        <w:t>；</w:t>
      </w:r>
    </w:p>
    <w:p w14:paraId="62D0CF8F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2．研究生学生干部名额以在籍全日制学生为基数测算，各单位可推荐名额详见附件2。</w:t>
      </w:r>
    </w:p>
    <w:p w14:paraId="7FB77BFC">
      <w:pPr>
        <w:spacing w:line="56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、评选程序</w:t>
      </w:r>
    </w:p>
    <w:p w14:paraId="3D1C66FC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发布通知：党委学生工作部发布评选通知；</w:t>
      </w:r>
    </w:p>
    <w:p w14:paraId="05A7B5E1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制定评选细则：各培养单位结合工作实际，制定本单位</w:t>
      </w:r>
      <w:r>
        <w:rPr>
          <w:rFonts w:hint="eastAsia" w:ascii="Times New Roman" w:hAnsi="Times New Roman" w:eastAsia="仿宋_GB2312"/>
          <w:sz w:val="32"/>
          <w:szCs w:val="32"/>
        </w:rPr>
        <w:t>优秀学生干部</w:t>
      </w:r>
      <w:r>
        <w:rPr>
          <w:rFonts w:ascii="Times New Roman" w:hAnsi="Times New Roman" w:eastAsia="仿宋_GB2312"/>
          <w:sz w:val="32"/>
          <w:szCs w:val="32"/>
        </w:rPr>
        <w:t>评选细则；</w:t>
      </w:r>
    </w:p>
    <w:p w14:paraId="2C611D4C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3．</w:t>
      </w:r>
      <w:r>
        <w:rPr>
          <w:rFonts w:ascii="Times New Roman" w:hAnsi="Times New Roman" w:eastAsia="仿宋_GB2312"/>
          <w:sz w:val="32"/>
          <w:szCs w:val="32"/>
        </w:rPr>
        <w:t>组织申报：符合条件的</w:t>
      </w:r>
      <w:r>
        <w:rPr>
          <w:rFonts w:hint="eastAsia" w:ascii="Times New Roman" w:hAnsi="Times New Roman" w:eastAsia="仿宋_GB2312"/>
          <w:sz w:val="32"/>
          <w:szCs w:val="32"/>
        </w:rPr>
        <w:t>学生干部提交</w:t>
      </w:r>
      <w:r>
        <w:rPr>
          <w:rFonts w:ascii="Times New Roman" w:hAnsi="Times New Roman" w:eastAsia="仿宋_GB2312"/>
          <w:sz w:val="32"/>
          <w:szCs w:val="32"/>
        </w:rPr>
        <w:t>优秀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ascii="Times New Roman" w:hAnsi="Times New Roman" w:eastAsia="仿宋_GB2312"/>
          <w:sz w:val="32"/>
          <w:szCs w:val="32"/>
        </w:rPr>
        <w:t>干部申请表及相关证明材料至所在培养单位进行申报；</w:t>
      </w:r>
    </w:p>
    <w:p w14:paraId="24ADC8EC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4．</w:t>
      </w:r>
      <w:r>
        <w:rPr>
          <w:rFonts w:ascii="Times New Roman" w:hAnsi="Times New Roman" w:eastAsia="仿宋_GB2312"/>
          <w:sz w:val="32"/>
          <w:szCs w:val="32"/>
        </w:rPr>
        <w:t>组织评定：各培养单位成立评定小组，依据评选方案进行评定，形成</w:t>
      </w:r>
      <w:r>
        <w:rPr>
          <w:rFonts w:hint="eastAsia" w:ascii="Times New Roman" w:hAnsi="Times New Roman" w:eastAsia="仿宋_GB2312"/>
          <w:sz w:val="32"/>
          <w:szCs w:val="32"/>
        </w:rPr>
        <w:t>优秀学生干部</w:t>
      </w:r>
      <w:r>
        <w:rPr>
          <w:rFonts w:ascii="Times New Roman" w:hAnsi="Times New Roman" w:eastAsia="仿宋_GB2312"/>
          <w:sz w:val="32"/>
          <w:szCs w:val="32"/>
        </w:rPr>
        <w:t>初审名单，公示不少于3个工作日；</w:t>
      </w:r>
    </w:p>
    <w:p w14:paraId="5A54A140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5．</w:t>
      </w:r>
      <w:r>
        <w:rPr>
          <w:rFonts w:ascii="Times New Roman" w:hAnsi="Times New Roman" w:eastAsia="仿宋_GB2312"/>
          <w:sz w:val="32"/>
          <w:szCs w:val="32"/>
        </w:rPr>
        <w:t>上报材料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</w:rPr>
        <w:t>请各单位将优秀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ascii="Times New Roman" w:hAnsi="Times New Roman" w:eastAsia="仿宋_GB2312"/>
          <w:sz w:val="32"/>
          <w:szCs w:val="32"/>
        </w:rPr>
        <w:t>干部汇总表（附件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，命名为“单位名称+优秀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ascii="Times New Roman" w:hAnsi="Times New Roman" w:eastAsia="仿宋_GB2312"/>
          <w:sz w:val="32"/>
          <w:szCs w:val="32"/>
        </w:rPr>
        <w:t>干部汇总表”）、优秀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ascii="Times New Roman" w:hAnsi="Times New Roman" w:eastAsia="仿宋_GB2312"/>
          <w:sz w:val="32"/>
          <w:szCs w:val="32"/>
        </w:rPr>
        <w:t>干部申请表（附件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，整理为文件夹，文件夹命名为“单位名称+优秀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ascii="Times New Roman" w:hAnsi="Times New Roman" w:eastAsia="仿宋_GB2312"/>
          <w:sz w:val="32"/>
          <w:szCs w:val="32"/>
        </w:rPr>
        <w:t>干部申请表”）的电子版及盖章扫描版，整理成压缩包，压缩包命名为“单位名称+优秀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ascii="Times New Roman" w:hAnsi="Times New Roman" w:eastAsia="仿宋_GB2312"/>
          <w:sz w:val="32"/>
          <w:szCs w:val="32"/>
        </w:rPr>
        <w:t>干部申请材料”，以上文件的电子版和盖章版命名规则一致。请于2025年11月</w:t>
      </w:r>
      <w:r>
        <w:rPr>
          <w:rFonts w:hint="eastAsia" w:ascii="Times New Roman" w:hAnsi="Times New Roman" w:eastAsia="仿宋_GB2312"/>
          <w:sz w:val="32"/>
          <w:szCs w:val="32"/>
        </w:rPr>
        <w:t>20</w:t>
      </w:r>
      <w:r>
        <w:rPr>
          <w:rFonts w:ascii="Times New Roman" w:hAnsi="Times New Roman" w:eastAsia="仿宋_GB2312"/>
          <w:sz w:val="32"/>
          <w:szCs w:val="32"/>
        </w:rPr>
        <w:t>日前上传至公务云盘，链接为：https://pan.sysu.edu.cn/link/AAEA8D1C1459404D6A82B09B6F6C6E65C2</w:t>
      </w:r>
    </w:p>
    <w:p w14:paraId="1235F63D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6．</w:t>
      </w:r>
      <w:r>
        <w:rPr>
          <w:rFonts w:ascii="Times New Roman" w:hAnsi="Times New Roman" w:eastAsia="仿宋_GB2312"/>
          <w:sz w:val="32"/>
          <w:szCs w:val="32"/>
        </w:rPr>
        <w:t>公示评定结果：党委学生工作部公示评定结果；</w:t>
      </w:r>
    </w:p>
    <w:p w14:paraId="51408C81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7．</w:t>
      </w:r>
      <w:r>
        <w:rPr>
          <w:rFonts w:ascii="Times New Roman" w:hAnsi="Times New Roman" w:eastAsia="仿宋_GB2312"/>
          <w:sz w:val="32"/>
          <w:szCs w:val="32"/>
        </w:rPr>
        <w:t>公布评定结果：学校发文公布评定结果并组织表彰。</w:t>
      </w:r>
    </w:p>
    <w:p w14:paraId="345B1199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、相关要求</w:t>
      </w:r>
    </w:p>
    <w:p w14:paraId="24BEE12B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各培养单位对本单位</w:t>
      </w:r>
      <w:r>
        <w:rPr>
          <w:rFonts w:hint="eastAsia" w:ascii="Times New Roman" w:hAnsi="Times New Roman" w:eastAsia="仿宋_GB2312"/>
          <w:sz w:val="32"/>
          <w:szCs w:val="32"/>
        </w:rPr>
        <w:t>优秀学生干部</w:t>
      </w:r>
      <w:r>
        <w:rPr>
          <w:rFonts w:ascii="Times New Roman" w:hAnsi="Times New Roman" w:eastAsia="仿宋_GB2312"/>
          <w:sz w:val="32"/>
          <w:szCs w:val="32"/>
        </w:rPr>
        <w:t>的评定结果负责。评定过程中，凡有徇私舞弊、弄虚作假者，取消其参评资格，并在一定范围内对责任人进行通报批评；表彰后，如发现获奖个人在参评当年有任何不符合获奖条件的，由党委学生工作部收回奖励，并在全校通报。</w:t>
      </w:r>
    </w:p>
    <w:p w14:paraId="49D0E625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 w14:paraId="6E19E3C5">
      <w:pPr>
        <w:spacing w:line="56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附件：</w:t>
      </w:r>
    </w:p>
    <w:p w14:paraId="7243DD99">
      <w:pPr>
        <w:spacing w:line="560" w:lineRule="exact"/>
        <w:ind w:firstLine="640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仿宋_GB2312"/>
          <w:spacing w:val="-4"/>
          <w:sz w:val="32"/>
          <w:szCs w:val="32"/>
        </w:rPr>
        <w:t>1</w:t>
      </w:r>
      <w:r>
        <w:rPr>
          <w:rFonts w:hint="eastAsia" w:ascii="Times New Roman" w:hAnsi="Times New Roman" w:eastAsia="仿宋_GB2312"/>
          <w:spacing w:val="-4"/>
          <w:sz w:val="32"/>
          <w:szCs w:val="32"/>
        </w:rPr>
        <w:t>．中山大学2024-2025学年研究生优秀学生</w:t>
      </w:r>
      <w:r>
        <w:rPr>
          <w:rFonts w:ascii="Times New Roman" w:hAnsi="Times New Roman" w:eastAsia="仿宋_GB2312"/>
          <w:spacing w:val="-4"/>
          <w:sz w:val="32"/>
          <w:szCs w:val="32"/>
        </w:rPr>
        <w:t>干部评选标准</w:t>
      </w:r>
    </w:p>
    <w:p w14:paraId="3099191D">
      <w:pPr>
        <w:spacing w:line="560" w:lineRule="exact"/>
        <w:ind w:firstLine="640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仿宋_GB2312"/>
          <w:spacing w:val="-4"/>
          <w:sz w:val="32"/>
          <w:szCs w:val="32"/>
        </w:rPr>
        <w:t>2</w:t>
      </w:r>
      <w:r>
        <w:rPr>
          <w:rFonts w:hint="eastAsia" w:ascii="Times New Roman" w:hAnsi="Times New Roman" w:eastAsia="仿宋_GB2312"/>
          <w:spacing w:val="-4"/>
          <w:sz w:val="32"/>
          <w:szCs w:val="32"/>
        </w:rPr>
        <w:t>．中山大学2024-2025学年研究生优秀学生干部名额分配表</w:t>
      </w:r>
    </w:p>
    <w:p w14:paraId="53A108DC">
      <w:pPr>
        <w:spacing w:line="560" w:lineRule="exact"/>
        <w:ind w:firstLine="640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hint="eastAsia" w:ascii="Times New Roman" w:hAnsi="Times New Roman" w:eastAsia="仿宋_GB2312"/>
          <w:spacing w:val="-4"/>
          <w:sz w:val="32"/>
          <w:szCs w:val="32"/>
        </w:rPr>
        <w:t>3．中山大学2024-2025学年研究生优秀学生干部申请表</w:t>
      </w:r>
    </w:p>
    <w:p w14:paraId="0EE9B759">
      <w:pPr>
        <w:spacing w:line="560" w:lineRule="exact"/>
        <w:ind w:firstLine="640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hint="eastAsia" w:ascii="Times New Roman" w:hAnsi="Times New Roman" w:eastAsia="仿宋_GB2312"/>
          <w:spacing w:val="-4"/>
          <w:sz w:val="32"/>
          <w:szCs w:val="32"/>
        </w:rPr>
        <w:t>4．中山大学2024-2025学年研究生优秀学生干部汇总表</w:t>
      </w:r>
    </w:p>
    <w:p w14:paraId="2000A43D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 w14:paraId="53A98BB4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 w14:paraId="2A616689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 w14:paraId="75A7700E">
      <w:pPr>
        <w:spacing w:line="56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</w:t>
      </w:r>
      <w:r>
        <w:rPr>
          <w:rFonts w:ascii="Times New Roman" w:hAnsi="Times New Roman" w:eastAsia="仿宋_GB2312"/>
          <w:sz w:val="32"/>
          <w:szCs w:val="32"/>
        </w:rPr>
        <w:t>党委学生工作部</w:t>
      </w:r>
    </w:p>
    <w:p w14:paraId="3382C492">
      <w:pPr>
        <w:spacing w:line="56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5</w:t>
      </w:r>
      <w:r>
        <w:rPr>
          <w:rFonts w:ascii="Times New Roman" w:hAnsi="Times New Roman" w:eastAsia="仿宋_GB2312"/>
          <w:sz w:val="32"/>
          <w:szCs w:val="32"/>
        </w:rPr>
        <w:t>年1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28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 w14:paraId="53022ADD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（联系人：陈</w:t>
      </w:r>
      <w:r>
        <w:rPr>
          <w:rFonts w:hint="eastAsia" w:ascii="Times New Roman" w:hAnsi="Times New Roman" w:eastAsia="仿宋_GB2312"/>
          <w:sz w:val="32"/>
          <w:szCs w:val="32"/>
        </w:rPr>
        <w:t>泽曼</w:t>
      </w:r>
      <w:r>
        <w:rPr>
          <w:rFonts w:ascii="Times New Roman" w:hAnsi="Times New Roman" w:eastAsia="仿宋_GB2312"/>
          <w:sz w:val="32"/>
          <w:szCs w:val="32"/>
        </w:rPr>
        <w:t>；联系电话：020-84112741）</w:t>
      </w:r>
    </w:p>
    <w:sectPr>
      <w:footerReference r:id="rId3" w:type="default"/>
      <w:footerReference r:id="rId4" w:type="even"/>
      <w:pgSz w:w="11906" w:h="16838"/>
      <w:pgMar w:top="2098" w:right="1588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AF229D-7644-4C90-B4E6-FA5F2DC9FB6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6643775-D635-46A3-B5C2-7B5DC580C5E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0CFB2E-56A1-4A74-8AE0-8BE6C90F73B0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F731292-1C9D-435C-AED8-F5727D7B1F8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A47FB">
    <w:pPr>
      <w:pStyle w:val="4"/>
      <w:rPr>
        <w:rFonts w:ascii="Times New Roman" w:hAnsi="Times New Roman"/>
      </w:rPr>
    </w:pPr>
  </w:p>
  <w:p w14:paraId="59284A90">
    <w:pPr>
      <w:pStyle w:val="4"/>
      <w:rPr>
        <w:rFonts w:ascii="Times New Roman" w:hAnsi="Times New Roman"/>
      </w:rPr>
    </w:pPr>
  </w:p>
  <w:p w14:paraId="79C1631B">
    <w:pPr>
      <w:pStyle w:val="4"/>
      <w:jc w:val="right"/>
      <w:rPr>
        <w:rFonts w:ascii="Times New Roman" w:hAnsi="Times New Roman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 w14:paraId="0B03F92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8F8C1">
    <w:pPr>
      <w:pStyle w:val="4"/>
      <w:rPr>
        <w:rFonts w:ascii="Times New Roman" w:hAnsi="Times New Roman"/>
      </w:rPr>
    </w:pPr>
    <w:r>
      <w:rPr>
        <w:rFonts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 w14:paraId="3E2BF90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trackRevisions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zN2NlYzNjN2Y5YmU4ZThiOGM1ZWQzZDQwNTQwYTMifQ=="/>
  </w:docVars>
  <w:rsids>
    <w:rsidRoot w:val="00D87B6E"/>
    <w:rsid w:val="000054E4"/>
    <w:rsid w:val="00016A8C"/>
    <w:rsid w:val="0002043E"/>
    <w:rsid w:val="00020DF3"/>
    <w:rsid w:val="00022BF5"/>
    <w:rsid w:val="00024059"/>
    <w:rsid w:val="00026D79"/>
    <w:rsid w:val="00036F67"/>
    <w:rsid w:val="000400AC"/>
    <w:rsid w:val="000465AA"/>
    <w:rsid w:val="00047178"/>
    <w:rsid w:val="00056D3A"/>
    <w:rsid w:val="00061DF0"/>
    <w:rsid w:val="00062844"/>
    <w:rsid w:val="0007645D"/>
    <w:rsid w:val="000838BC"/>
    <w:rsid w:val="0009548D"/>
    <w:rsid w:val="00095603"/>
    <w:rsid w:val="00097CBE"/>
    <w:rsid w:val="000A04C4"/>
    <w:rsid w:val="000A4AD9"/>
    <w:rsid w:val="000B3434"/>
    <w:rsid w:val="000B3ADB"/>
    <w:rsid w:val="000C244D"/>
    <w:rsid w:val="000C387C"/>
    <w:rsid w:val="000C64EA"/>
    <w:rsid w:val="000D037E"/>
    <w:rsid w:val="000D1098"/>
    <w:rsid w:val="000E0A6F"/>
    <w:rsid w:val="000E19D0"/>
    <w:rsid w:val="000F3BA3"/>
    <w:rsid w:val="000F40CC"/>
    <w:rsid w:val="00110741"/>
    <w:rsid w:val="00121E59"/>
    <w:rsid w:val="00137E7F"/>
    <w:rsid w:val="0015743C"/>
    <w:rsid w:val="00170E72"/>
    <w:rsid w:val="001736C6"/>
    <w:rsid w:val="00187D7E"/>
    <w:rsid w:val="001918B3"/>
    <w:rsid w:val="001A1C5B"/>
    <w:rsid w:val="001A76E6"/>
    <w:rsid w:val="001C15FA"/>
    <w:rsid w:val="001D4B4A"/>
    <w:rsid w:val="001D5868"/>
    <w:rsid w:val="00205243"/>
    <w:rsid w:val="00206718"/>
    <w:rsid w:val="00211800"/>
    <w:rsid w:val="00217DFC"/>
    <w:rsid w:val="0023448F"/>
    <w:rsid w:val="00236B89"/>
    <w:rsid w:val="0024360C"/>
    <w:rsid w:val="00246731"/>
    <w:rsid w:val="002569CA"/>
    <w:rsid w:val="00256ECB"/>
    <w:rsid w:val="002727D9"/>
    <w:rsid w:val="002743FB"/>
    <w:rsid w:val="002802B4"/>
    <w:rsid w:val="002808E9"/>
    <w:rsid w:val="002A1ED7"/>
    <w:rsid w:val="002B3165"/>
    <w:rsid w:val="002B689D"/>
    <w:rsid w:val="002C0B23"/>
    <w:rsid w:val="002C5243"/>
    <w:rsid w:val="002C7948"/>
    <w:rsid w:val="002D4BE4"/>
    <w:rsid w:val="002E040A"/>
    <w:rsid w:val="002E6F9A"/>
    <w:rsid w:val="002F28B1"/>
    <w:rsid w:val="00302A0F"/>
    <w:rsid w:val="0031390A"/>
    <w:rsid w:val="00315D79"/>
    <w:rsid w:val="00330CB1"/>
    <w:rsid w:val="00332647"/>
    <w:rsid w:val="003360A3"/>
    <w:rsid w:val="00346648"/>
    <w:rsid w:val="003663CD"/>
    <w:rsid w:val="00390399"/>
    <w:rsid w:val="00397C20"/>
    <w:rsid w:val="003A5088"/>
    <w:rsid w:val="003D6E0E"/>
    <w:rsid w:val="003F3A0E"/>
    <w:rsid w:val="003F5A57"/>
    <w:rsid w:val="003F70C1"/>
    <w:rsid w:val="00401B96"/>
    <w:rsid w:val="00406851"/>
    <w:rsid w:val="00412BBC"/>
    <w:rsid w:val="00414F47"/>
    <w:rsid w:val="00417A3E"/>
    <w:rsid w:val="0042665C"/>
    <w:rsid w:val="0043528E"/>
    <w:rsid w:val="004516F7"/>
    <w:rsid w:val="00453EEA"/>
    <w:rsid w:val="00457FA3"/>
    <w:rsid w:val="00480311"/>
    <w:rsid w:val="004824DC"/>
    <w:rsid w:val="00482947"/>
    <w:rsid w:val="00490011"/>
    <w:rsid w:val="00497125"/>
    <w:rsid w:val="004A3EBA"/>
    <w:rsid w:val="004A4188"/>
    <w:rsid w:val="004B40FC"/>
    <w:rsid w:val="004C7A29"/>
    <w:rsid w:val="004D2BFD"/>
    <w:rsid w:val="004D46EB"/>
    <w:rsid w:val="004D7D1E"/>
    <w:rsid w:val="004E02E5"/>
    <w:rsid w:val="004E2CE4"/>
    <w:rsid w:val="004E6832"/>
    <w:rsid w:val="004E6AFE"/>
    <w:rsid w:val="005152B6"/>
    <w:rsid w:val="0052017E"/>
    <w:rsid w:val="0052123F"/>
    <w:rsid w:val="00532120"/>
    <w:rsid w:val="00541C20"/>
    <w:rsid w:val="00542028"/>
    <w:rsid w:val="0054225C"/>
    <w:rsid w:val="00542C2D"/>
    <w:rsid w:val="00556DE1"/>
    <w:rsid w:val="0056045E"/>
    <w:rsid w:val="00562E38"/>
    <w:rsid w:val="00564C97"/>
    <w:rsid w:val="0058779F"/>
    <w:rsid w:val="00594BC1"/>
    <w:rsid w:val="005A14E5"/>
    <w:rsid w:val="005C6F89"/>
    <w:rsid w:val="005D0645"/>
    <w:rsid w:val="005D7D99"/>
    <w:rsid w:val="005E248A"/>
    <w:rsid w:val="005E7CCC"/>
    <w:rsid w:val="005F47F5"/>
    <w:rsid w:val="00610390"/>
    <w:rsid w:val="00614258"/>
    <w:rsid w:val="00617EA9"/>
    <w:rsid w:val="006274F0"/>
    <w:rsid w:val="00630161"/>
    <w:rsid w:val="00630C3F"/>
    <w:rsid w:val="0065283F"/>
    <w:rsid w:val="00667A0E"/>
    <w:rsid w:val="00675BC1"/>
    <w:rsid w:val="0067639F"/>
    <w:rsid w:val="006764F9"/>
    <w:rsid w:val="00677B7F"/>
    <w:rsid w:val="00694590"/>
    <w:rsid w:val="006A14F6"/>
    <w:rsid w:val="006A41C5"/>
    <w:rsid w:val="006B0A19"/>
    <w:rsid w:val="006B421B"/>
    <w:rsid w:val="006B75D9"/>
    <w:rsid w:val="006B791F"/>
    <w:rsid w:val="006B7C0E"/>
    <w:rsid w:val="006C07E0"/>
    <w:rsid w:val="006D7EF0"/>
    <w:rsid w:val="006F3700"/>
    <w:rsid w:val="0070673D"/>
    <w:rsid w:val="00720127"/>
    <w:rsid w:val="00740B41"/>
    <w:rsid w:val="007415F4"/>
    <w:rsid w:val="007418D5"/>
    <w:rsid w:val="00751E09"/>
    <w:rsid w:val="00755B5C"/>
    <w:rsid w:val="00762D4D"/>
    <w:rsid w:val="007708AF"/>
    <w:rsid w:val="00784236"/>
    <w:rsid w:val="007A2DFE"/>
    <w:rsid w:val="007A7A18"/>
    <w:rsid w:val="007D1A03"/>
    <w:rsid w:val="007D5A2A"/>
    <w:rsid w:val="007D6DA4"/>
    <w:rsid w:val="007E163E"/>
    <w:rsid w:val="007F3FFC"/>
    <w:rsid w:val="007F5C2B"/>
    <w:rsid w:val="00807CF8"/>
    <w:rsid w:val="00823094"/>
    <w:rsid w:val="008249F3"/>
    <w:rsid w:val="008520B6"/>
    <w:rsid w:val="00855EC3"/>
    <w:rsid w:val="008707F8"/>
    <w:rsid w:val="008853CD"/>
    <w:rsid w:val="00892775"/>
    <w:rsid w:val="008A11A6"/>
    <w:rsid w:val="008A4FEC"/>
    <w:rsid w:val="008B1023"/>
    <w:rsid w:val="008C3530"/>
    <w:rsid w:val="008C4512"/>
    <w:rsid w:val="008D3628"/>
    <w:rsid w:val="008D6956"/>
    <w:rsid w:val="0090323A"/>
    <w:rsid w:val="00934455"/>
    <w:rsid w:val="009425EA"/>
    <w:rsid w:val="00946FDA"/>
    <w:rsid w:val="0096355D"/>
    <w:rsid w:val="00985869"/>
    <w:rsid w:val="00986F9F"/>
    <w:rsid w:val="00992343"/>
    <w:rsid w:val="00994788"/>
    <w:rsid w:val="009974BA"/>
    <w:rsid w:val="009C3CBC"/>
    <w:rsid w:val="009C598A"/>
    <w:rsid w:val="009D66D9"/>
    <w:rsid w:val="009E7005"/>
    <w:rsid w:val="009F4F7E"/>
    <w:rsid w:val="00A078C7"/>
    <w:rsid w:val="00A22656"/>
    <w:rsid w:val="00A34D21"/>
    <w:rsid w:val="00A414A3"/>
    <w:rsid w:val="00A76261"/>
    <w:rsid w:val="00A90C5D"/>
    <w:rsid w:val="00AB5835"/>
    <w:rsid w:val="00AB63D7"/>
    <w:rsid w:val="00AB64E4"/>
    <w:rsid w:val="00AC1A20"/>
    <w:rsid w:val="00AC2F19"/>
    <w:rsid w:val="00AC3251"/>
    <w:rsid w:val="00AD2A82"/>
    <w:rsid w:val="00AD305E"/>
    <w:rsid w:val="00AE0C96"/>
    <w:rsid w:val="00AF0919"/>
    <w:rsid w:val="00AF1BB0"/>
    <w:rsid w:val="00B00DAC"/>
    <w:rsid w:val="00B01B9E"/>
    <w:rsid w:val="00B3607F"/>
    <w:rsid w:val="00B42C59"/>
    <w:rsid w:val="00B43842"/>
    <w:rsid w:val="00B4516D"/>
    <w:rsid w:val="00B5472C"/>
    <w:rsid w:val="00B8271E"/>
    <w:rsid w:val="00BB1468"/>
    <w:rsid w:val="00BB4849"/>
    <w:rsid w:val="00BB6853"/>
    <w:rsid w:val="00BC2C59"/>
    <w:rsid w:val="00BC79B4"/>
    <w:rsid w:val="00BD12CB"/>
    <w:rsid w:val="00BD48F7"/>
    <w:rsid w:val="00BD6479"/>
    <w:rsid w:val="00BF434A"/>
    <w:rsid w:val="00BF4843"/>
    <w:rsid w:val="00C0062F"/>
    <w:rsid w:val="00C00639"/>
    <w:rsid w:val="00C00806"/>
    <w:rsid w:val="00C10070"/>
    <w:rsid w:val="00C15109"/>
    <w:rsid w:val="00C21600"/>
    <w:rsid w:val="00C23D34"/>
    <w:rsid w:val="00C33210"/>
    <w:rsid w:val="00C3767A"/>
    <w:rsid w:val="00C4127B"/>
    <w:rsid w:val="00C41462"/>
    <w:rsid w:val="00C4242E"/>
    <w:rsid w:val="00C466E4"/>
    <w:rsid w:val="00C46CEC"/>
    <w:rsid w:val="00C55976"/>
    <w:rsid w:val="00C76B43"/>
    <w:rsid w:val="00C801D4"/>
    <w:rsid w:val="00C80E9B"/>
    <w:rsid w:val="00C863A8"/>
    <w:rsid w:val="00C909C0"/>
    <w:rsid w:val="00C93908"/>
    <w:rsid w:val="00C95442"/>
    <w:rsid w:val="00CA11DD"/>
    <w:rsid w:val="00CA51ED"/>
    <w:rsid w:val="00CB5C2C"/>
    <w:rsid w:val="00CB7614"/>
    <w:rsid w:val="00CC0918"/>
    <w:rsid w:val="00CC0F7D"/>
    <w:rsid w:val="00CC3C2B"/>
    <w:rsid w:val="00CD26C8"/>
    <w:rsid w:val="00CE1E4E"/>
    <w:rsid w:val="00CE791B"/>
    <w:rsid w:val="00CF1ACC"/>
    <w:rsid w:val="00D15EBE"/>
    <w:rsid w:val="00D244EF"/>
    <w:rsid w:val="00D274E8"/>
    <w:rsid w:val="00D32693"/>
    <w:rsid w:val="00D3402C"/>
    <w:rsid w:val="00D34892"/>
    <w:rsid w:val="00D562DD"/>
    <w:rsid w:val="00D6033C"/>
    <w:rsid w:val="00D87B6E"/>
    <w:rsid w:val="00D87BE1"/>
    <w:rsid w:val="00DA02FD"/>
    <w:rsid w:val="00DB1937"/>
    <w:rsid w:val="00DB22B5"/>
    <w:rsid w:val="00DB6DAF"/>
    <w:rsid w:val="00DE1B0B"/>
    <w:rsid w:val="00E017D6"/>
    <w:rsid w:val="00E1112D"/>
    <w:rsid w:val="00E11B6D"/>
    <w:rsid w:val="00E546FA"/>
    <w:rsid w:val="00E62603"/>
    <w:rsid w:val="00E713FD"/>
    <w:rsid w:val="00E73C3B"/>
    <w:rsid w:val="00E92721"/>
    <w:rsid w:val="00E94E37"/>
    <w:rsid w:val="00EA1DF9"/>
    <w:rsid w:val="00EA50EA"/>
    <w:rsid w:val="00EA79DC"/>
    <w:rsid w:val="00EB36D2"/>
    <w:rsid w:val="00EB5B4A"/>
    <w:rsid w:val="00EE703B"/>
    <w:rsid w:val="00EF1AA6"/>
    <w:rsid w:val="00F00647"/>
    <w:rsid w:val="00F07658"/>
    <w:rsid w:val="00F14AEB"/>
    <w:rsid w:val="00F15CDD"/>
    <w:rsid w:val="00F16AB3"/>
    <w:rsid w:val="00F178C9"/>
    <w:rsid w:val="00F202FB"/>
    <w:rsid w:val="00F35387"/>
    <w:rsid w:val="00F40BA5"/>
    <w:rsid w:val="00F43722"/>
    <w:rsid w:val="00F81DD7"/>
    <w:rsid w:val="00F81F3E"/>
    <w:rsid w:val="00F97C4B"/>
    <w:rsid w:val="00FB2880"/>
    <w:rsid w:val="00FB2F9B"/>
    <w:rsid w:val="00FB3D2A"/>
    <w:rsid w:val="00FB4A18"/>
    <w:rsid w:val="00FB5147"/>
    <w:rsid w:val="00FB65AF"/>
    <w:rsid w:val="00FB7ECB"/>
    <w:rsid w:val="00FD2B4C"/>
    <w:rsid w:val="00FD5DD4"/>
    <w:rsid w:val="00FE58FB"/>
    <w:rsid w:val="00FF10B3"/>
    <w:rsid w:val="01267FD8"/>
    <w:rsid w:val="01322F08"/>
    <w:rsid w:val="02913AD0"/>
    <w:rsid w:val="06963AF5"/>
    <w:rsid w:val="087A7E90"/>
    <w:rsid w:val="11F374FB"/>
    <w:rsid w:val="136D6D98"/>
    <w:rsid w:val="159E3932"/>
    <w:rsid w:val="15E0278A"/>
    <w:rsid w:val="17B13852"/>
    <w:rsid w:val="1879008B"/>
    <w:rsid w:val="19C558D8"/>
    <w:rsid w:val="19E91887"/>
    <w:rsid w:val="1D95483D"/>
    <w:rsid w:val="1F174C58"/>
    <w:rsid w:val="2219506D"/>
    <w:rsid w:val="24D65FA6"/>
    <w:rsid w:val="27697141"/>
    <w:rsid w:val="278E089E"/>
    <w:rsid w:val="2C497628"/>
    <w:rsid w:val="2D0937E1"/>
    <w:rsid w:val="2EA95D74"/>
    <w:rsid w:val="306755CD"/>
    <w:rsid w:val="31372E32"/>
    <w:rsid w:val="328E11D6"/>
    <w:rsid w:val="3325598C"/>
    <w:rsid w:val="36F35020"/>
    <w:rsid w:val="372653BF"/>
    <w:rsid w:val="3941767C"/>
    <w:rsid w:val="3B787F67"/>
    <w:rsid w:val="3C695C70"/>
    <w:rsid w:val="3D7644BF"/>
    <w:rsid w:val="3D77724D"/>
    <w:rsid w:val="3DD44344"/>
    <w:rsid w:val="40E54BBD"/>
    <w:rsid w:val="490A306D"/>
    <w:rsid w:val="4AD670F5"/>
    <w:rsid w:val="4B931AB6"/>
    <w:rsid w:val="4BB8240D"/>
    <w:rsid w:val="523C6DB1"/>
    <w:rsid w:val="529060EF"/>
    <w:rsid w:val="530961FB"/>
    <w:rsid w:val="554747DA"/>
    <w:rsid w:val="59BB23D6"/>
    <w:rsid w:val="5A7E7A83"/>
    <w:rsid w:val="5BA8030C"/>
    <w:rsid w:val="613C2248"/>
    <w:rsid w:val="62011EDF"/>
    <w:rsid w:val="631F20EB"/>
    <w:rsid w:val="675E5A22"/>
    <w:rsid w:val="6F0301B7"/>
    <w:rsid w:val="6F145363"/>
    <w:rsid w:val="70D03FAE"/>
    <w:rsid w:val="72535B02"/>
    <w:rsid w:val="72562242"/>
    <w:rsid w:val="739F5F26"/>
    <w:rsid w:val="73B068FD"/>
    <w:rsid w:val="744B0853"/>
    <w:rsid w:val="76197BC2"/>
    <w:rsid w:val="78C125D6"/>
    <w:rsid w:val="79621954"/>
    <w:rsid w:val="7AEB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uiPriority w:val="99"/>
    <w:pPr>
      <w:ind w:left="100" w:leftChars="2500"/>
    </w:p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nhideWhenUsed/>
    <w:uiPriority w:val="99"/>
    <w:rPr>
      <w:color w:val="0563C1"/>
      <w:u w:val="single"/>
    </w:rPr>
  </w:style>
  <w:style w:type="character" w:customStyle="1" w:styleId="9">
    <w:name w:val="日期 字符"/>
    <w:link w:val="2"/>
    <w:semiHidden/>
    <w:qFormat/>
    <w:uiPriority w:val="99"/>
  </w:style>
  <w:style w:type="character" w:customStyle="1" w:styleId="10">
    <w:name w:val="批注框文本 字符"/>
    <w:link w:val="3"/>
    <w:semiHidden/>
    <w:uiPriority w:val="99"/>
    <w:rPr>
      <w:sz w:val="18"/>
      <w:szCs w:val="18"/>
    </w:rPr>
  </w:style>
  <w:style w:type="character" w:customStyle="1" w:styleId="11">
    <w:name w:val="页脚 字符"/>
    <w:link w:val="4"/>
    <w:qFormat/>
    <w:uiPriority w:val="99"/>
    <w:rPr>
      <w:sz w:val="18"/>
      <w:szCs w:val="18"/>
    </w:rPr>
  </w:style>
  <w:style w:type="character" w:customStyle="1" w:styleId="12">
    <w:name w:val="页眉 字符"/>
    <w:link w:val="5"/>
    <w:qFormat/>
    <w:uiPriority w:val="99"/>
    <w:rPr>
      <w:sz w:val="18"/>
      <w:szCs w:val="18"/>
    </w:rPr>
  </w:style>
  <w:style w:type="paragraph" w:customStyle="1" w:styleId="13">
    <w:name w:val="BodyText1I2"/>
    <w:basedOn w:val="14"/>
    <w:next w:val="1"/>
    <w:qFormat/>
    <w:uiPriority w:val="0"/>
    <w:pPr>
      <w:ind w:firstLine="420" w:firstLineChars="200"/>
    </w:pPr>
    <w:rPr>
      <w:rFonts w:ascii="Times New Roman" w:hAnsi="Times New Roman" w:eastAsia="宋体"/>
    </w:rPr>
  </w:style>
  <w:style w:type="paragraph" w:customStyle="1" w:styleId="14">
    <w:name w:val="BodyTextIndent"/>
    <w:basedOn w:val="1"/>
    <w:qFormat/>
    <w:uiPriority w:val="0"/>
    <w:pPr>
      <w:jc w:val="center"/>
      <w:textAlignment w:val="baseline"/>
    </w:pPr>
    <w:rPr>
      <w:rFonts w:eastAsia="黑体"/>
      <w:bCs/>
      <w:sz w:val="30"/>
      <w:szCs w:val="32"/>
    </w:rPr>
  </w:style>
  <w:style w:type="character" w:customStyle="1" w:styleId="15">
    <w:name w:val="ff2"/>
    <w:uiPriority w:val="0"/>
  </w:style>
  <w:style w:type="character" w:customStyle="1" w:styleId="16">
    <w:name w:val="ff1"/>
    <w:uiPriority w:val="0"/>
  </w:style>
  <w:style w:type="paragraph" w:customStyle="1" w:styleId="17">
    <w:name w:val="修订1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1C73A3-5463-4B5A-A2FD-F86C08218E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1078</Words>
  <Characters>1235</Characters>
  <Lines>9</Lines>
  <Paragraphs>2</Paragraphs>
  <TotalTime>647</TotalTime>
  <ScaleCrop>false</ScaleCrop>
  <LinksUpToDate>false</LinksUpToDate>
  <CharactersWithSpaces>1281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2023-11-21T08:32:00Z</dcterms:created>
  <dc:creator>hj</dc:creator>
  <cp:lastModifiedBy>殷昕雨</cp:lastModifiedBy>
  <cp:lastPrinted>2025-10-16T09:38:00Z</cp:lastPrinted>
  <dcterms:modified xsi:type="dcterms:W3CDTF">2025-10-31T02:26:36Z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F1C672185FD245D69125A690753A7D55_13</vt:lpwstr>
  </property>
  <property fmtid="{D5CDD505-2E9C-101B-9397-08002B2CF9AE}" pid="3" name="KSOProductBuildVer">
    <vt:lpwstr>2052-12.1.0.18912</vt:lpwstr>
  </property>
  <property fmtid="{D5CDD505-2E9C-101B-9397-08002B2CF9AE}" pid="4" name="KSOTemplateDocerSaveRecord">
    <vt:lpwstr>eyJoZGlkIjoiMzY4OGQ0MWZhNGM4OTNjYzQyNjk3MTkwMWRjNTNkYmUiLCJ1c2VySWQiOiIzMTQxOTI0OTcifQ==</vt:lpwstr>
  </property>
</Properties>
</file>