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95978" w14:textId="27FF5840" w:rsidR="00F3178C" w:rsidRPr="00CA23B9" w:rsidRDefault="00F3178C" w:rsidP="00CA23B9">
      <w:pPr>
        <w:jc w:val="center"/>
        <w:rPr>
          <w:rFonts w:ascii="微软雅黑" w:eastAsia="微软雅黑" w:hAnsi="微软雅黑" w:cs="宋体"/>
          <w:b/>
          <w:bCs/>
          <w:color w:val="555555"/>
          <w:kern w:val="36"/>
          <w:sz w:val="39"/>
          <w:szCs w:val="39"/>
        </w:rPr>
      </w:pPr>
      <w:r w:rsidRPr="00CA23B9">
        <w:rPr>
          <w:rFonts w:ascii="微软雅黑" w:eastAsia="微软雅黑" w:hAnsi="微软雅黑" w:cs="宋体" w:hint="eastAsia"/>
          <w:b/>
          <w:bCs/>
          <w:color w:val="555555"/>
          <w:kern w:val="36"/>
          <w:sz w:val="39"/>
          <w:szCs w:val="39"/>
        </w:rPr>
        <w:t>大气科学学院关于开展20</w:t>
      </w:r>
      <w:r w:rsidRPr="00CA23B9">
        <w:rPr>
          <w:rFonts w:ascii="微软雅黑" w:eastAsia="微软雅黑" w:hAnsi="微软雅黑" w:cs="宋体"/>
          <w:b/>
          <w:bCs/>
          <w:color w:val="555555"/>
          <w:kern w:val="36"/>
          <w:sz w:val="39"/>
          <w:szCs w:val="39"/>
        </w:rPr>
        <w:t>2</w:t>
      </w:r>
      <w:r w:rsidR="00C02E58">
        <w:rPr>
          <w:rFonts w:ascii="微软雅黑" w:eastAsia="微软雅黑" w:hAnsi="微软雅黑" w:cs="宋体" w:hint="eastAsia"/>
          <w:b/>
          <w:bCs/>
          <w:color w:val="555555"/>
          <w:kern w:val="36"/>
          <w:sz w:val="39"/>
          <w:szCs w:val="39"/>
        </w:rPr>
        <w:t>1</w:t>
      </w:r>
      <w:r w:rsidRPr="00CA23B9">
        <w:rPr>
          <w:rFonts w:ascii="微软雅黑" w:eastAsia="微软雅黑" w:hAnsi="微软雅黑" w:cs="宋体" w:hint="eastAsia"/>
          <w:b/>
          <w:bCs/>
          <w:color w:val="555555"/>
          <w:kern w:val="36"/>
          <w:sz w:val="39"/>
          <w:szCs w:val="39"/>
        </w:rPr>
        <w:t>-20</w:t>
      </w:r>
      <w:r w:rsidRPr="00CA23B9">
        <w:rPr>
          <w:rFonts w:ascii="微软雅黑" w:eastAsia="微软雅黑" w:hAnsi="微软雅黑" w:cs="宋体"/>
          <w:b/>
          <w:bCs/>
          <w:color w:val="555555"/>
          <w:kern w:val="36"/>
          <w:sz w:val="39"/>
          <w:szCs w:val="39"/>
        </w:rPr>
        <w:t>2</w:t>
      </w:r>
      <w:r w:rsidR="00C02E58">
        <w:rPr>
          <w:rFonts w:ascii="微软雅黑" w:eastAsia="微软雅黑" w:hAnsi="微软雅黑" w:cs="宋体" w:hint="eastAsia"/>
          <w:b/>
          <w:bCs/>
          <w:color w:val="555555"/>
          <w:kern w:val="36"/>
          <w:sz w:val="39"/>
          <w:szCs w:val="39"/>
        </w:rPr>
        <w:t>2</w:t>
      </w:r>
      <w:r w:rsidRPr="00CA23B9">
        <w:rPr>
          <w:rFonts w:ascii="微软雅黑" w:eastAsia="微软雅黑" w:hAnsi="微软雅黑" w:cs="宋体" w:hint="eastAsia"/>
          <w:b/>
          <w:bCs/>
          <w:color w:val="555555"/>
          <w:kern w:val="36"/>
          <w:sz w:val="39"/>
          <w:szCs w:val="39"/>
        </w:rPr>
        <w:t>学年度本科生奖学金评选工作的通知</w:t>
      </w:r>
    </w:p>
    <w:p w14:paraId="2828842B"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学院本科各班级：</w:t>
      </w:r>
    </w:p>
    <w:p w14:paraId="3563260F" w14:textId="4CD9A79F" w:rsidR="00F3178C" w:rsidRPr="00CA23B9" w:rsidRDefault="00F3178C" w:rsidP="00CA23B9">
      <w:pPr>
        <w:spacing w:line="360" w:lineRule="auto"/>
        <w:ind w:firstLine="480"/>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为激励学生奋发学习、刻苦钻研、追求卓越，根据《党委学生工作部关于开展20</w:t>
      </w:r>
      <w:r w:rsidRPr="00CA23B9">
        <w:rPr>
          <w:rFonts w:ascii="微软雅黑" w:eastAsia="微软雅黑" w:hAnsi="微软雅黑"/>
          <w:color w:val="555555"/>
          <w:sz w:val="24"/>
          <w:szCs w:val="24"/>
        </w:rPr>
        <w:t>2</w:t>
      </w:r>
      <w:r w:rsidR="00C02E58">
        <w:rPr>
          <w:rFonts w:ascii="微软雅黑" w:eastAsia="微软雅黑" w:hAnsi="微软雅黑" w:hint="eastAsia"/>
          <w:color w:val="555555"/>
          <w:sz w:val="24"/>
          <w:szCs w:val="24"/>
        </w:rPr>
        <w:t>1</w:t>
      </w:r>
      <w:r w:rsidRPr="00CA23B9">
        <w:rPr>
          <w:rFonts w:ascii="微软雅黑" w:eastAsia="微软雅黑" w:hAnsi="微软雅黑" w:hint="eastAsia"/>
          <w:color w:val="555555"/>
          <w:sz w:val="24"/>
          <w:szCs w:val="24"/>
        </w:rPr>
        <w:t>-20</w:t>
      </w:r>
      <w:r w:rsidRPr="00CA23B9">
        <w:rPr>
          <w:rFonts w:ascii="微软雅黑" w:eastAsia="微软雅黑" w:hAnsi="微软雅黑"/>
          <w:color w:val="555555"/>
          <w:sz w:val="24"/>
          <w:szCs w:val="24"/>
        </w:rPr>
        <w:t>2</w:t>
      </w:r>
      <w:r w:rsidR="00C02E58">
        <w:rPr>
          <w:rFonts w:ascii="微软雅黑" w:eastAsia="微软雅黑" w:hAnsi="微软雅黑" w:hint="eastAsia"/>
          <w:color w:val="555555"/>
          <w:sz w:val="24"/>
          <w:szCs w:val="24"/>
        </w:rPr>
        <w:t>2</w:t>
      </w:r>
      <w:r w:rsidRPr="00CA23B9">
        <w:rPr>
          <w:rFonts w:ascii="微软雅黑" w:eastAsia="微软雅黑" w:hAnsi="微软雅黑" w:hint="eastAsia"/>
          <w:color w:val="555555"/>
          <w:sz w:val="24"/>
          <w:szCs w:val="24"/>
        </w:rPr>
        <w:t>学年度本科生奖学金评选工作的通知》（中大学生〔</w:t>
      </w:r>
      <w:r w:rsidRPr="00CA23B9">
        <w:rPr>
          <w:rFonts w:ascii="微软雅黑" w:eastAsia="微软雅黑" w:hAnsi="微软雅黑"/>
          <w:color w:val="555555"/>
          <w:sz w:val="24"/>
          <w:szCs w:val="24"/>
        </w:rPr>
        <w:t>202</w:t>
      </w:r>
      <w:r w:rsidR="00C02E58">
        <w:rPr>
          <w:rFonts w:ascii="微软雅黑" w:eastAsia="微软雅黑" w:hAnsi="微软雅黑" w:hint="eastAsia"/>
          <w:color w:val="555555"/>
          <w:sz w:val="24"/>
          <w:szCs w:val="24"/>
        </w:rPr>
        <w:t>2</w:t>
      </w:r>
      <w:r w:rsidRPr="00CA23B9">
        <w:rPr>
          <w:rFonts w:ascii="微软雅黑" w:eastAsia="微软雅黑" w:hAnsi="微软雅黑"/>
          <w:color w:val="555555"/>
          <w:sz w:val="24"/>
          <w:szCs w:val="24"/>
        </w:rPr>
        <w:t>〕4</w:t>
      </w:r>
      <w:r w:rsidR="00C02E58">
        <w:rPr>
          <w:rFonts w:ascii="微软雅黑" w:eastAsia="微软雅黑" w:hAnsi="微软雅黑" w:hint="eastAsia"/>
          <w:color w:val="555555"/>
          <w:sz w:val="24"/>
          <w:szCs w:val="24"/>
        </w:rPr>
        <w:t>23</w:t>
      </w:r>
      <w:r w:rsidRPr="00CA23B9">
        <w:rPr>
          <w:rFonts w:ascii="微软雅黑" w:eastAsia="微软雅黑" w:hAnsi="微软雅黑"/>
          <w:color w:val="555555"/>
          <w:sz w:val="24"/>
          <w:szCs w:val="24"/>
        </w:rPr>
        <w:t xml:space="preserve"> 号</w:t>
      </w:r>
      <w:r w:rsidRPr="00CA23B9">
        <w:rPr>
          <w:rFonts w:ascii="微软雅黑" w:eastAsia="微软雅黑" w:hAnsi="微软雅黑" w:hint="eastAsia"/>
          <w:color w:val="555555"/>
          <w:sz w:val="24"/>
          <w:szCs w:val="24"/>
        </w:rPr>
        <w:t>），开展20</w:t>
      </w:r>
      <w:r w:rsidRPr="00CA23B9">
        <w:rPr>
          <w:rFonts w:ascii="微软雅黑" w:eastAsia="微软雅黑" w:hAnsi="微软雅黑"/>
          <w:color w:val="555555"/>
          <w:sz w:val="24"/>
          <w:szCs w:val="24"/>
        </w:rPr>
        <w:t>2</w:t>
      </w:r>
      <w:r w:rsidR="00C02E58">
        <w:rPr>
          <w:rFonts w:ascii="微软雅黑" w:eastAsia="微软雅黑" w:hAnsi="微软雅黑" w:hint="eastAsia"/>
          <w:color w:val="555555"/>
          <w:sz w:val="24"/>
          <w:szCs w:val="24"/>
        </w:rPr>
        <w:t>1</w:t>
      </w:r>
      <w:r w:rsidRPr="00CA23B9">
        <w:rPr>
          <w:rFonts w:ascii="微软雅黑" w:eastAsia="微软雅黑" w:hAnsi="微软雅黑" w:hint="eastAsia"/>
          <w:color w:val="555555"/>
          <w:sz w:val="24"/>
          <w:szCs w:val="24"/>
        </w:rPr>
        <w:t>-20</w:t>
      </w:r>
      <w:r w:rsidRPr="00CA23B9">
        <w:rPr>
          <w:rFonts w:ascii="微软雅黑" w:eastAsia="微软雅黑" w:hAnsi="微软雅黑"/>
          <w:color w:val="555555"/>
          <w:sz w:val="24"/>
          <w:szCs w:val="24"/>
        </w:rPr>
        <w:t>2</w:t>
      </w:r>
      <w:r w:rsidR="00C02E58">
        <w:rPr>
          <w:rFonts w:ascii="微软雅黑" w:eastAsia="微软雅黑" w:hAnsi="微软雅黑" w:hint="eastAsia"/>
          <w:color w:val="555555"/>
          <w:sz w:val="24"/>
          <w:szCs w:val="24"/>
        </w:rPr>
        <w:t>2</w:t>
      </w:r>
      <w:r w:rsidRPr="00CA23B9">
        <w:rPr>
          <w:rFonts w:ascii="微软雅黑" w:eastAsia="微软雅黑" w:hAnsi="微软雅黑" w:hint="eastAsia"/>
          <w:color w:val="555555"/>
          <w:sz w:val="24"/>
          <w:szCs w:val="24"/>
        </w:rPr>
        <w:t>学年度本科生奖学金评选工作。现将相关事宜通知如下：</w:t>
      </w:r>
    </w:p>
    <w:p w14:paraId="37B7EF62" w14:textId="77777777" w:rsidR="00F3178C" w:rsidRPr="009877BB" w:rsidRDefault="00F3178C" w:rsidP="00CA23B9">
      <w:pPr>
        <w:spacing w:line="360" w:lineRule="auto"/>
        <w:rPr>
          <w:rFonts w:ascii="微软雅黑" w:eastAsia="微软雅黑" w:hAnsi="微软雅黑"/>
          <w:b/>
          <w:bCs/>
          <w:color w:val="555555"/>
          <w:sz w:val="24"/>
          <w:szCs w:val="24"/>
        </w:rPr>
      </w:pPr>
      <w:r w:rsidRPr="009877BB">
        <w:rPr>
          <w:rFonts w:ascii="微软雅黑" w:eastAsia="微软雅黑" w:hAnsi="微软雅黑" w:hint="eastAsia"/>
          <w:b/>
          <w:bCs/>
          <w:color w:val="555555"/>
          <w:sz w:val="24"/>
          <w:szCs w:val="24"/>
        </w:rPr>
        <w:t>一、评选对象</w:t>
      </w:r>
    </w:p>
    <w:p w14:paraId="409E0EDC" w14:textId="5C31972D"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在校全日制本科生（含第二学士学位），不包括</w:t>
      </w:r>
      <w:r w:rsidRPr="00CA23B9">
        <w:rPr>
          <w:rFonts w:ascii="微软雅黑" w:eastAsia="微软雅黑" w:hAnsi="微软雅黑"/>
          <w:color w:val="555555"/>
          <w:sz w:val="24"/>
          <w:szCs w:val="24"/>
        </w:rPr>
        <w:t xml:space="preserve"> 202</w:t>
      </w:r>
      <w:r w:rsidR="00C02E58">
        <w:rPr>
          <w:rFonts w:ascii="微软雅黑" w:eastAsia="微软雅黑" w:hAnsi="微软雅黑" w:hint="eastAsia"/>
          <w:color w:val="555555"/>
          <w:sz w:val="24"/>
          <w:szCs w:val="24"/>
        </w:rPr>
        <w:t>2</w:t>
      </w:r>
      <w:r w:rsidRPr="00CA23B9">
        <w:rPr>
          <w:rFonts w:ascii="微软雅黑" w:eastAsia="微软雅黑" w:hAnsi="微软雅黑"/>
          <w:color w:val="555555"/>
          <w:sz w:val="24"/>
          <w:szCs w:val="24"/>
        </w:rPr>
        <w:t>级</w:t>
      </w:r>
      <w:r w:rsidRPr="00CA23B9">
        <w:rPr>
          <w:rFonts w:ascii="微软雅黑" w:eastAsia="微软雅黑" w:hAnsi="微软雅黑" w:hint="eastAsia"/>
          <w:color w:val="555555"/>
          <w:sz w:val="24"/>
          <w:szCs w:val="24"/>
        </w:rPr>
        <w:t>。</w:t>
      </w:r>
    </w:p>
    <w:p w14:paraId="62E5742A" w14:textId="08946973" w:rsidR="00F3178C" w:rsidRPr="009877BB" w:rsidRDefault="00F3178C" w:rsidP="00CA23B9">
      <w:pPr>
        <w:spacing w:line="360" w:lineRule="auto"/>
        <w:rPr>
          <w:rFonts w:ascii="微软雅黑" w:eastAsia="微软雅黑" w:hAnsi="微软雅黑"/>
          <w:b/>
          <w:bCs/>
          <w:color w:val="555555"/>
          <w:sz w:val="24"/>
          <w:szCs w:val="24"/>
        </w:rPr>
      </w:pPr>
      <w:r w:rsidRPr="009877BB">
        <w:rPr>
          <w:rFonts w:ascii="微软雅黑" w:eastAsia="微软雅黑" w:hAnsi="微软雅黑" w:hint="eastAsia"/>
          <w:b/>
          <w:bCs/>
          <w:color w:val="555555"/>
          <w:sz w:val="24"/>
          <w:szCs w:val="24"/>
        </w:rPr>
        <w:t>二、评选要求</w:t>
      </w:r>
    </w:p>
    <w:p w14:paraId="17A665F2"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学院各级评审组织均应本着公正、公平、公开的原则，认真组织各类奖学金的评审工作，要严格工作制度，规范评选程序，通过多种途径公开评选信息、制度，集中讨论评选结果，对初评结果公示时间不少于3个工作日。</w:t>
      </w:r>
    </w:p>
    <w:p w14:paraId="65A1C3F6"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2、所有参评奖学金的同学需诚实守信，如实申报，如有弄虚作假、虚报信息的情况，将取消其参评资格一年，同时终止该生其他资助项目的申报和款项发放，追回已发放的奖学金，情节严重的将给予纪律处分。</w:t>
      </w:r>
    </w:p>
    <w:p w14:paraId="09E7A669"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严格做好学生奖学金系统的资料提交工作。所有奖学金在“学生管理系统”上开展，学生须按要求在“学生管理系统”上申请，各班评审小组应指导学生正确填报相关资料，并按时对材料进行审核、公示和报送。</w:t>
      </w:r>
    </w:p>
    <w:p w14:paraId="16E7CF28"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4、成绩要求：成绩绩点直接从教务系统中读取（包括专业必修课、专业选修课和公共必修课所有科目成绩），所有记录在教务系统的成绩无第一次考试不及格，成绩完整且有效，不得以一个学期的成绩参评。</w:t>
      </w:r>
    </w:p>
    <w:p w14:paraId="5602F02C"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lastRenderedPageBreak/>
        <w:t>5、综合测评中德育加分不得超过本人成绩绩点的15%。</w:t>
      </w:r>
    </w:p>
    <w:p w14:paraId="49C49C21" w14:textId="77777777" w:rsidR="00F3178C" w:rsidRPr="009877BB" w:rsidRDefault="00F3178C" w:rsidP="00CA23B9">
      <w:pPr>
        <w:spacing w:line="360" w:lineRule="auto"/>
        <w:rPr>
          <w:rFonts w:ascii="微软雅黑" w:eastAsia="微软雅黑" w:hAnsi="微软雅黑"/>
          <w:b/>
          <w:bCs/>
          <w:color w:val="555555"/>
          <w:sz w:val="24"/>
          <w:szCs w:val="24"/>
        </w:rPr>
      </w:pPr>
      <w:r w:rsidRPr="009877BB">
        <w:rPr>
          <w:rFonts w:ascii="微软雅黑" w:eastAsia="微软雅黑" w:hAnsi="微软雅黑" w:hint="eastAsia"/>
          <w:b/>
          <w:bCs/>
          <w:color w:val="555555"/>
          <w:sz w:val="24"/>
          <w:szCs w:val="24"/>
        </w:rPr>
        <w:t>三、评选条件</w:t>
      </w:r>
    </w:p>
    <w:p w14:paraId="16A67728" w14:textId="321DD20B" w:rsidR="00F3178C" w:rsidRPr="00CA23B9" w:rsidRDefault="004E0499" w:rsidP="00E13172">
      <w:pPr>
        <w:spacing w:line="360" w:lineRule="auto"/>
        <w:ind w:firstLine="480"/>
        <w:rPr>
          <w:rFonts w:ascii="微软雅黑" w:eastAsia="微软雅黑" w:hAnsi="微软雅黑"/>
          <w:color w:val="555555"/>
          <w:sz w:val="24"/>
          <w:szCs w:val="24"/>
        </w:rPr>
      </w:pPr>
      <w:r>
        <w:rPr>
          <w:rFonts w:ascii="微软雅黑" w:eastAsia="微软雅黑" w:hAnsi="微软雅黑" w:hint="eastAsia"/>
          <w:color w:val="555555"/>
          <w:sz w:val="24"/>
          <w:szCs w:val="24"/>
        </w:rPr>
        <w:t>2020级及以上年级</w:t>
      </w:r>
      <w:r w:rsidR="00F3178C" w:rsidRPr="00CA23B9">
        <w:rPr>
          <w:rFonts w:ascii="微软雅黑" w:eastAsia="微软雅黑" w:hAnsi="微软雅黑" w:hint="eastAsia"/>
          <w:color w:val="555555"/>
          <w:sz w:val="24"/>
          <w:szCs w:val="24"/>
        </w:rPr>
        <w:t>根据《</w:t>
      </w:r>
      <w:r w:rsidRPr="004E0499">
        <w:rPr>
          <w:rFonts w:ascii="微软雅黑" w:eastAsia="微软雅黑" w:hAnsi="微软雅黑"/>
          <w:color w:val="555555"/>
          <w:sz w:val="24"/>
          <w:szCs w:val="24"/>
        </w:rPr>
        <w:t>大气科学学院2021-2022学年本科生奖学金名额测算表（2020级及以上）</w:t>
      </w:r>
      <w:r w:rsidR="00F3178C" w:rsidRPr="00CA23B9">
        <w:rPr>
          <w:rFonts w:ascii="微软雅黑" w:eastAsia="微软雅黑" w:hAnsi="微软雅黑" w:hint="eastAsia"/>
          <w:color w:val="555555"/>
          <w:sz w:val="24"/>
          <w:szCs w:val="24"/>
        </w:rPr>
        <w:t>》（附件</w:t>
      </w:r>
      <w:r w:rsidR="00EE2CF2">
        <w:rPr>
          <w:rFonts w:ascii="微软雅黑" w:eastAsia="微软雅黑" w:hAnsi="微软雅黑" w:hint="eastAsia"/>
          <w:color w:val="555555"/>
          <w:sz w:val="24"/>
          <w:szCs w:val="24"/>
        </w:rPr>
        <w:t>1</w:t>
      </w:r>
      <w:r w:rsidR="00F3178C" w:rsidRPr="00CA23B9">
        <w:rPr>
          <w:rFonts w:ascii="微软雅黑" w:eastAsia="微软雅黑" w:hAnsi="微软雅黑" w:hint="eastAsia"/>
          <w:color w:val="555555"/>
          <w:sz w:val="24"/>
          <w:szCs w:val="24"/>
        </w:rPr>
        <w:t>）推荐获奖候选人，其中，国家奖学金和国家励志奖学金候选人需要排序。社会捐赠奖学金，获奖候选人原则上要在本年度被推荐获得中山大学优秀学生奖学金。</w:t>
      </w:r>
      <w:r w:rsidR="00AF4154" w:rsidRPr="00CA23B9">
        <w:rPr>
          <w:rFonts w:ascii="微软雅黑" w:eastAsia="微软雅黑" w:hAnsi="微软雅黑" w:hint="eastAsia"/>
          <w:color w:val="555555"/>
          <w:sz w:val="24"/>
          <w:szCs w:val="24"/>
        </w:rPr>
        <w:t>所有奖学金项目的申报、材料审核工作均通过奖学金系统完成，请各班指导候选人在规定的时限内完成网上申报工作。</w:t>
      </w:r>
      <w:r w:rsidR="00F3178C" w:rsidRPr="00CA23B9">
        <w:rPr>
          <w:rFonts w:ascii="微软雅黑" w:eastAsia="微软雅黑" w:hAnsi="微软雅黑" w:hint="eastAsia"/>
          <w:color w:val="555555"/>
          <w:sz w:val="24"/>
          <w:szCs w:val="24"/>
        </w:rPr>
        <w:t>各类奖项最终评选结果以学校发文为准。</w:t>
      </w:r>
    </w:p>
    <w:p w14:paraId="0B35F2DB"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（一）参评奖学金基本条件</w:t>
      </w:r>
    </w:p>
    <w:p w14:paraId="2029CC39" w14:textId="607B4737" w:rsidR="00AF4154" w:rsidRPr="00CA23B9" w:rsidRDefault="00AF4154" w:rsidP="00CA23B9">
      <w:pPr>
        <w:spacing w:line="360" w:lineRule="auto"/>
        <w:rPr>
          <w:rFonts w:ascii="微软雅黑" w:eastAsia="微软雅黑" w:hAnsi="微软雅黑"/>
          <w:color w:val="555555"/>
          <w:sz w:val="24"/>
          <w:szCs w:val="24"/>
        </w:rPr>
      </w:pPr>
      <w:r w:rsidRPr="00CA23B9">
        <w:rPr>
          <w:rFonts w:ascii="微软雅黑" w:eastAsia="微软雅黑" w:hAnsi="微软雅黑"/>
          <w:color w:val="555555"/>
          <w:sz w:val="24"/>
          <w:szCs w:val="24"/>
        </w:rPr>
        <w:t>学生申请参评 202</w:t>
      </w:r>
      <w:r w:rsidR="00C02E58">
        <w:rPr>
          <w:rFonts w:ascii="微软雅黑" w:eastAsia="微软雅黑" w:hAnsi="微软雅黑" w:hint="eastAsia"/>
          <w:color w:val="555555"/>
          <w:sz w:val="24"/>
          <w:szCs w:val="24"/>
        </w:rPr>
        <w:t>1</w:t>
      </w:r>
      <w:r w:rsidRPr="00CA23B9">
        <w:rPr>
          <w:rFonts w:ascii="微软雅黑" w:eastAsia="微软雅黑" w:hAnsi="微软雅黑"/>
          <w:color w:val="555555"/>
          <w:sz w:val="24"/>
          <w:szCs w:val="24"/>
        </w:rPr>
        <w:t>-202</w:t>
      </w:r>
      <w:r w:rsidR="00C02E58">
        <w:rPr>
          <w:rFonts w:ascii="微软雅黑" w:eastAsia="微软雅黑" w:hAnsi="微软雅黑" w:hint="eastAsia"/>
          <w:color w:val="555555"/>
          <w:sz w:val="24"/>
          <w:szCs w:val="24"/>
        </w:rPr>
        <w:t>2</w:t>
      </w:r>
      <w:r w:rsidRPr="00CA23B9">
        <w:rPr>
          <w:rFonts w:ascii="微软雅黑" w:eastAsia="微软雅黑" w:hAnsi="微软雅黑"/>
          <w:color w:val="555555"/>
          <w:sz w:val="24"/>
          <w:szCs w:val="24"/>
        </w:rPr>
        <w:t xml:space="preserve"> 学年奖学金应满足以下条件：</w:t>
      </w:r>
    </w:p>
    <w:p w14:paraId="2141A9F7" w14:textId="78608D92" w:rsidR="00C3731A"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1、德：遵守宪法和法律，热爱社会主义中国，拥护中国共产党的领导；尊师爱校，遵守学校规章制度，无损害学校声誉的言行；孝敬父母，诚实守信，遵守社会公德。</w:t>
      </w:r>
    </w:p>
    <w:p w14:paraId="6F223441" w14:textId="3AEF25A9" w:rsidR="00C3731A"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2、智：刻苦学习，勇于探索，积极实践，努力掌握现代科学文化知识和专业技能，评选年度内</w:t>
      </w:r>
      <w:r w:rsidRPr="00E13172">
        <w:rPr>
          <w:rFonts w:ascii="微软雅黑" w:eastAsia="微软雅黑" w:hAnsi="微软雅黑" w:hint="eastAsia"/>
          <w:b/>
          <w:bCs/>
          <w:color w:val="555555"/>
          <w:sz w:val="24"/>
          <w:szCs w:val="24"/>
        </w:rPr>
        <w:t>无不及格科目</w:t>
      </w:r>
      <w:r w:rsidRPr="00CA23B9">
        <w:rPr>
          <w:rFonts w:ascii="微软雅黑" w:eastAsia="微软雅黑" w:hAnsi="微软雅黑" w:hint="eastAsia"/>
          <w:color w:val="555555"/>
          <w:sz w:val="24"/>
          <w:szCs w:val="24"/>
        </w:rPr>
        <w:t>。</w:t>
      </w:r>
    </w:p>
    <w:p w14:paraId="0E3BA56A" w14:textId="1F197ADC" w:rsidR="00C3731A"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3、体：积极锻炼身体，身心健康，</w:t>
      </w:r>
      <w:r w:rsidRPr="00E13172">
        <w:rPr>
          <w:rFonts w:ascii="微软雅黑" w:eastAsia="微软雅黑" w:hAnsi="微软雅黑" w:hint="eastAsia"/>
          <w:b/>
          <w:bCs/>
          <w:color w:val="555555"/>
          <w:sz w:val="24"/>
          <w:szCs w:val="24"/>
        </w:rPr>
        <w:t>学生体质健康测试合格</w:t>
      </w:r>
      <w:r w:rsidRPr="00CA23B9">
        <w:rPr>
          <w:rFonts w:ascii="微软雅黑" w:eastAsia="微软雅黑" w:hAnsi="微软雅黑" w:hint="eastAsia"/>
          <w:color w:val="555555"/>
          <w:sz w:val="24"/>
          <w:szCs w:val="24"/>
        </w:rPr>
        <w:t>。</w:t>
      </w:r>
    </w:p>
    <w:p w14:paraId="21459A78" w14:textId="7132F35E" w:rsidR="00C3731A"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4、美：</w:t>
      </w:r>
      <w:r w:rsidR="00C02E58" w:rsidRPr="00C02E58">
        <w:rPr>
          <w:rFonts w:ascii="微软雅黑" w:eastAsia="微软雅黑" w:hAnsi="微软雅黑" w:hint="eastAsia"/>
          <w:color w:val="555555"/>
          <w:sz w:val="24"/>
          <w:szCs w:val="24"/>
        </w:rPr>
        <w:t>自觉提高审美能力和人文素养，积极传承和弘扬中华美学。</w:t>
      </w:r>
      <w:r w:rsidR="00C02E58" w:rsidRPr="00C02E58">
        <w:rPr>
          <w:rFonts w:ascii="微软雅黑" w:eastAsia="微软雅黑" w:hAnsi="微软雅黑"/>
          <w:b/>
          <w:bCs/>
          <w:color w:val="555555"/>
          <w:sz w:val="24"/>
          <w:szCs w:val="24"/>
        </w:rPr>
        <w:t>2021级学生在大一学年内至少参加一项美育课程或美育活动（校院均可）。</w:t>
      </w:r>
    </w:p>
    <w:p w14:paraId="0643A199" w14:textId="167A0392" w:rsidR="00C3731A"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5、劳：</w:t>
      </w:r>
      <w:r w:rsidR="00C02E58" w:rsidRPr="00C02E58">
        <w:rPr>
          <w:rFonts w:ascii="微软雅黑" w:eastAsia="微软雅黑" w:hAnsi="微软雅黑" w:hint="eastAsia"/>
          <w:color w:val="555555"/>
          <w:sz w:val="24"/>
          <w:szCs w:val="24"/>
        </w:rPr>
        <w:t>积极参加学校、学院（系）、班级、宿舍等集体活动，积极参加劳动实践和志愿服务。</w:t>
      </w:r>
      <w:r w:rsidR="00C02E58" w:rsidRPr="00C02E58">
        <w:rPr>
          <w:rFonts w:ascii="微软雅黑" w:eastAsia="微软雅黑" w:hAnsi="微软雅黑"/>
          <w:b/>
          <w:bCs/>
          <w:color w:val="555555"/>
          <w:sz w:val="24"/>
          <w:szCs w:val="24"/>
        </w:rPr>
        <w:t>2021级学生劳动教育活动须考核合格。</w:t>
      </w:r>
    </w:p>
    <w:p w14:paraId="6B9B204E" w14:textId="29888FDF" w:rsidR="00C3731A"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6、其他：评奖年度未受学校通报批评或违纪处分。评奖年度受处分且下一年度解除处分的，只影响本年度评奖，不影响下一年度评奖。</w:t>
      </w:r>
    </w:p>
    <w:p w14:paraId="18304128" w14:textId="6C30A651" w:rsidR="00F3178C" w:rsidRPr="00CA23B9" w:rsidRDefault="00C3731A"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lastRenderedPageBreak/>
        <w:t>除上述条件外，申请各类奖学金还需符合《中山大学本科生奖学金管理办法》</w:t>
      </w:r>
      <w:r w:rsidR="00EE2CF2">
        <w:rPr>
          <w:rFonts w:ascii="微软雅黑" w:eastAsia="微软雅黑" w:hAnsi="微软雅黑" w:hint="eastAsia"/>
          <w:color w:val="555555"/>
          <w:sz w:val="24"/>
          <w:szCs w:val="24"/>
        </w:rPr>
        <w:t>（附件2）</w:t>
      </w:r>
      <w:r w:rsidRPr="00CA23B9">
        <w:rPr>
          <w:rFonts w:ascii="微软雅黑" w:eastAsia="微软雅黑" w:hAnsi="微软雅黑" w:hint="eastAsia"/>
          <w:color w:val="555555"/>
          <w:sz w:val="24"/>
          <w:szCs w:val="24"/>
        </w:rPr>
        <w:t>中规定的该项奖学金的特定条件</w:t>
      </w:r>
      <w:r w:rsidRPr="00CA23B9">
        <w:rPr>
          <w:rFonts w:ascii="微软雅黑" w:eastAsia="微软雅黑" w:hAnsi="微软雅黑"/>
          <w:color w:val="555555"/>
          <w:sz w:val="24"/>
          <w:szCs w:val="24"/>
        </w:rPr>
        <w:t>。</w:t>
      </w:r>
    </w:p>
    <w:p w14:paraId="0E404DB3"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（二）国家奖学金参评条件</w:t>
      </w:r>
    </w:p>
    <w:p w14:paraId="53F183A9"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1、学习成绩优异，成绩排名和综合测评排名均在前10%（包括10%）， 同时获评当年度校优秀学生一等奖学金；</w:t>
      </w:r>
    </w:p>
    <w:p w14:paraId="7354D25B"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2、社会实践、创新能力、综合素质等方面表现特别突出。</w:t>
      </w:r>
    </w:p>
    <w:p w14:paraId="1816DB0E"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（三）优秀学生奖学金参评条件</w:t>
      </w:r>
    </w:p>
    <w:p w14:paraId="3FDE7470"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综合测评总成绩排名前8%，具备优秀学生一等奖学金评选资格；</w:t>
      </w:r>
    </w:p>
    <w:p w14:paraId="5425CA0C"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综合测评总成绩排名前20%，具备优秀学生二等奖学金评选资格；</w:t>
      </w:r>
    </w:p>
    <w:p w14:paraId="48C514A3"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综合测评总成绩排名前50%，具备优秀学生三等奖学金评选资格。</w:t>
      </w:r>
    </w:p>
    <w:p w14:paraId="4BB588BB"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（四）国家励志奖学金和中山大学励志奖学金参评条件</w:t>
      </w:r>
    </w:p>
    <w:p w14:paraId="0E4B4DC5"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1、学习成绩优良，综合测评排名在前50%；</w:t>
      </w:r>
    </w:p>
    <w:p w14:paraId="79F33E41" w14:textId="1C7AD3BF"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2、经过校学生资助管理中心审定为家庭经济困难的201</w:t>
      </w:r>
      <w:r w:rsidR="00EE654A">
        <w:rPr>
          <w:rFonts w:ascii="微软雅黑" w:eastAsia="微软雅黑" w:hAnsi="微软雅黑" w:hint="eastAsia"/>
          <w:color w:val="555555"/>
          <w:sz w:val="24"/>
          <w:szCs w:val="24"/>
        </w:rPr>
        <w:t>9</w:t>
      </w:r>
      <w:r w:rsidRPr="00CA23B9">
        <w:rPr>
          <w:rFonts w:ascii="微软雅黑" w:eastAsia="微软雅黑" w:hAnsi="微软雅黑" w:hint="eastAsia"/>
          <w:color w:val="555555"/>
          <w:sz w:val="24"/>
          <w:szCs w:val="24"/>
        </w:rPr>
        <w:t>-20</w:t>
      </w:r>
      <w:r w:rsidR="00431F99" w:rsidRPr="00CA23B9">
        <w:rPr>
          <w:rFonts w:ascii="微软雅黑" w:eastAsia="微软雅黑" w:hAnsi="微软雅黑" w:hint="eastAsia"/>
          <w:color w:val="555555"/>
          <w:sz w:val="24"/>
          <w:szCs w:val="24"/>
        </w:rPr>
        <w:t>2</w:t>
      </w:r>
      <w:r w:rsidR="00EE654A">
        <w:rPr>
          <w:rFonts w:ascii="微软雅黑" w:eastAsia="微软雅黑" w:hAnsi="微软雅黑" w:hint="eastAsia"/>
          <w:color w:val="555555"/>
          <w:sz w:val="24"/>
          <w:szCs w:val="24"/>
        </w:rPr>
        <w:t>1</w:t>
      </w:r>
      <w:r w:rsidRPr="00CA23B9">
        <w:rPr>
          <w:rFonts w:ascii="微软雅黑" w:eastAsia="微软雅黑" w:hAnsi="微软雅黑" w:hint="eastAsia"/>
          <w:color w:val="555555"/>
          <w:sz w:val="24"/>
          <w:szCs w:val="24"/>
        </w:rPr>
        <w:t>级在校学生（含201</w:t>
      </w:r>
      <w:r w:rsidR="00EE654A">
        <w:rPr>
          <w:rFonts w:ascii="微软雅黑" w:eastAsia="微软雅黑" w:hAnsi="微软雅黑" w:hint="eastAsia"/>
          <w:color w:val="555555"/>
          <w:sz w:val="24"/>
          <w:szCs w:val="24"/>
        </w:rPr>
        <w:t>8</w:t>
      </w:r>
      <w:r w:rsidRPr="00CA23B9">
        <w:rPr>
          <w:rFonts w:ascii="微软雅黑" w:eastAsia="微软雅黑" w:hAnsi="微软雅黑" w:hint="eastAsia"/>
          <w:color w:val="555555"/>
          <w:sz w:val="24"/>
          <w:szCs w:val="24"/>
        </w:rPr>
        <w:t>五年制家庭经济困难的学生，以学生处最新公示的名单为准）；</w:t>
      </w:r>
    </w:p>
    <w:p w14:paraId="03A82C98"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3、勤俭节约，生活简朴。</w:t>
      </w:r>
    </w:p>
    <w:p w14:paraId="65C362C3" w14:textId="3FA41927" w:rsidR="00F3178C" w:rsidRPr="00CA23B9" w:rsidRDefault="00F3178C" w:rsidP="00E13172">
      <w:pPr>
        <w:spacing w:line="360" w:lineRule="auto"/>
        <w:ind w:firstLine="480"/>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综合测评排名在前50%的学校认定为家庭经济困难的学生均可以获得国家励志奖学金或者中山大学励志奖学金（后者无名额限制）。没有获得国家励志奖学金的学生，综合测评排名前25%（包括25%）的学生可以申请中山大学励志奖学金一等奖，综合测评排名25%-50%（包括50%）的学生可以申请中山大学励志奖学金二等奖。因此，满足上述三个参评条件的同学均可在奖学金系统上申请国家励志奖学金，学院将根据综合测评排名分配励志奖学金名额。</w:t>
      </w:r>
      <w:r w:rsidR="00431F99" w:rsidRPr="00CA23B9">
        <w:rPr>
          <w:rFonts w:ascii="微软雅黑" w:eastAsia="微软雅黑" w:hAnsi="微软雅黑" w:hint="eastAsia"/>
          <w:color w:val="555555"/>
          <w:sz w:val="24"/>
          <w:szCs w:val="24"/>
        </w:rPr>
        <w:t>其中，国家励志奖学金奖励金额以教育部文件为准，中山大学励志奖学金一等4000元，二</w:t>
      </w:r>
      <w:r w:rsidR="00431F99" w:rsidRPr="00CA23B9">
        <w:rPr>
          <w:rFonts w:ascii="微软雅黑" w:eastAsia="微软雅黑" w:hAnsi="微软雅黑" w:hint="eastAsia"/>
          <w:color w:val="555555"/>
          <w:sz w:val="24"/>
          <w:szCs w:val="24"/>
        </w:rPr>
        <w:lastRenderedPageBreak/>
        <w:t>等3000元。</w:t>
      </w:r>
    </w:p>
    <w:p w14:paraId="13B0BEBD"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（五）专项奖学金</w:t>
      </w:r>
    </w:p>
    <w:p w14:paraId="7E9221B6" w14:textId="1CCB41DB" w:rsidR="00F3178C" w:rsidRPr="00CA23B9" w:rsidRDefault="00F3178C" w:rsidP="00E13172">
      <w:pPr>
        <w:spacing w:line="360" w:lineRule="auto"/>
        <w:ind w:firstLine="480"/>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包括学术科研奖、学科竞赛奖、学业进步奖、文体实践奖、道德风尚奖和笃行</w:t>
      </w:r>
      <w:r w:rsidR="00491215">
        <w:rPr>
          <w:rFonts w:ascii="微软雅黑" w:eastAsia="微软雅黑" w:hAnsi="微软雅黑" w:hint="eastAsia"/>
          <w:color w:val="555555"/>
          <w:sz w:val="24"/>
          <w:szCs w:val="24"/>
        </w:rPr>
        <w:t>骨干</w:t>
      </w:r>
      <w:r w:rsidRPr="00CA23B9">
        <w:rPr>
          <w:rFonts w:ascii="微软雅黑" w:eastAsia="微软雅黑" w:hAnsi="微软雅黑" w:hint="eastAsia"/>
          <w:color w:val="555555"/>
          <w:sz w:val="24"/>
          <w:szCs w:val="24"/>
        </w:rPr>
        <w:t>奖。</w:t>
      </w:r>
    </w:p>
    <w:p w14:paraId="52A834C5" w14:textId="23DD164C" w:rsidR="00CA23B9" w:rsidRPr="00E13172" w:rsidRDefault="00CA23B9" w:rsidP="00CA23B9">
      <w:pPr>
        <w:spacing w:line="360" w:lineRule="auto"/>
        <w:rPr>
          <w:rFonts w:ascii="微软雅黑" w:eastAsia="微软雅黑" w:hAnsi="微软雅黑"/>
          <w:color w:val="FF0000"/>
          <w:sz w:val="24"/>
          <w:szCs w:val="24"/>
        </w:rPr>
      </w:pPr>
      <w:r w:rsidRPr="00E13172">
        <w:rPr>
          <w:rFonts w:ascii="微软雅黑" w:eastAsia="微软雅黑" w:hAnsi="微软雅黑" w:hint="eastAsia"/>
          <w:color w:val="FF0000"/>
          <w:sz w:val="24"/>
          <w:szCs w:val="24"/>
        </w:rPr>
        <w:t>（</w:t>
      </w:r>
      <w:r w:rsidRPr="00E13172">
        <w:rPr>
          <w:rFonts w:ascii="微软雅黑" w:eastAsia="微软雅黑" w:hAnsi="微软雅黑"/>
          <w:color w:val="FF0000"/>
          <w:sz w:val="24"/>
          <w:szCs w:val="24"/>
        </w:rPr>
        <w:t>1）学术科研奖（2000元/人，</w:t>
      </w:r>
      <w:r w:rsidR="00A86A6E">
        <w:rPr>
          <w:rFonts w:ascii="微软雅黑" w:eastAsia="微软雅黑" w:hAnsi="微软雅黑" w:hint="eastAsia"/>
          <w:color w:val="FF0000"/>
          <w:sz w:val="24"/>
          <w:szCs w:val="24"/>
        </w:rPr>
        <w:t>2020级及以上</w:t>
      </w:r>
      <w:r w:rsidRPr="00E13172">
        <w:rPr>
          <w:rFonts w:ascii="微软雅黑" w:eastAsia="微软雅黑" w:hAnsi="微软雅黑"/>
          <w:color w:val="FF0000"/>
          <w:sz w:val="24"/>
          <w:szCs w:val="24"/>
        </w:rPr>
        <w:t>2人）</w:t>
      </w:r>
    </w:p>
    <w:p w14:paraId="25C78AAB" w14:textId="1C07E10F" w:rsidR="00CA23B9" w:rsidRPr="00CA23B9" w:rsidRDefault="00EE6A78" w:rsidP="00E13172">
      <w:pPr>
        <w:spacing w:line="360" w:lineRule="auto"/>
        <w:ind w:firstLine="480"/>
        <w:rPr>
          <w:rFonts w:ascii="微软雅黑" w:eastAsia="微软雅黑" w:hAnsi="微软雅黑"/>
          <w:color w:val="555555"/>
          <w:sz w:val="24"/>
          <w:szCs w:val="24"/>
        </w:rPr>
      </w:pPr>
      <w:r w:rsidRPr="00EE6A78">
        <w:rPr>
          <w:rFonts w:ascii="微软雅黑" w:eastAsia="微软雅黑" w:hAnsi="微软雅黑" w:hint="eastAsia"/>
          <w:color w:val="555555"/>
          <w:sz w:val="24"/>
          <w:szCs w:val="24"/>
        </w:rPr>
        <w:t>用于奖励在专业领域的学术科研方面表现突出的本科生。参评者在评奖年度内的综合测评总成绩须在专业排名前</w:t>
      </w:r>
      <w:r w:rsidRPr="00EE6A78">
        <w:rPr>
          <w:rFonts w:ascii="微软雅黑" w:eastAsia="微软雅黑" w:hAnsi="微软雅黑"/>
          <w:color w:val="555555"/>
          <w:sz w:val="24"/>
          <w:szCs w:val="24"/>
        </w:rPr>
        <w:t>50%，并满足以下条件之一 ：</w:t>
      </w:r>
    </w:p>
    <w:p w14:paraId="28A2CCB2"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1.学术论文：以中山大学为第一署名单位在国内外公开出版的学术刊物上发表（含正式录用），或作为正式代表参加高水平学术会议并有论文被会议论文集全文收录，或论文摘要被大会论文集收录，或受邀在高水平学术会议上做报告；</w:t>
      </w:r>
    </w:p>
    <w:p w14:paraId="0893A042"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2.学术著作：参与撰写、编写或翻译学术著作；</w:t>
      </w:r>
    </w:p>
    <w:p w14:paraId="2277C46B"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3.科技成果：参与已开展成果应用并有一定影响的应用性科技成果，要求为获得市级以上科技奖励，或获国家专利授权并已开展成果应用的科技成果；</w:t>
      </w:r>
    </w:p>
    <w:p w14:paraId="3906C03B" w14:textId="7165CA09" w:rsidR="00CA23B9" w:rsidRPr="00CA23B9"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4.参加科研项目：主持校级科研项目；或作为前3名的主要成员参加省级或以上科研项目。</w:t>
      </w:r>
    </w:p>
    <w:p w14:paraId="52AB4FD9" w14:textId="6A27336E" w:rsidR="00CA23B9" w:rsidRPr="00E13172" w:rsidRDefault="00CA23B9" w:rsidP="00CA23B9">
      <w:pPr>
        <w:spacing w:line="360" w:lineRule="auto"/>
        <w:rPr>
          <w:rFonts w:ascii="微软雅黑" w:eastAsia="微软雅黑" w:hAnsi="微软雅黑"/>
          <w:color w:val="FF0000"/>
          <w:sz w:val="24"/>
          <w:szCs w:val="24"/>
        </w:rPr>
      </w:pPr>
      <w:r w:rsidRPr="00E13172">
        <w:rPr>
          <w:rFonts w:ascii="微软雅黑" w:eastAsia="微软雅黑" w:hAnsi="微软雅黑"/>
          <w:color w:val="FF0000"/>
          <w:sz w:val="24"/>
          <w:szCs w:val="24"/>
        </w:rPr>
        <w:t>（2）学科竞赛奖（2000元/人，</w:t>
      </w:r>
      <w:r w:rsidR="00A86A6E">
        <w:rPr>
          <w:rFonts w:ascii="微软雅黑" w:eastAsia="微软雅黑" w:hAnsi="微软雅黑" w:hint="eastAsia"/>
          <w:color w:val="FF0000"/>
          <w:sz w:val="24"/>
          <w:szCs w:val="24"/>
        </w:rPr>
        <w:t>2020级及以上</w:t>
      </w:r>
      <w:r w:rsidRPr="00E13172">
        <w:rPr>
          <w:rFonts w:ascii="微软雅黑" w:eastAsia="微软雅黑" w:hAnsi="微软雅黑"/>
          <w:color w:val="FF0000"/>
          <w:sz w:val="24"/>
          <w:szCs w:val="24"/>
        </w:rPr>
        <w:t>2人）</w:t>
      </w:r>
    </w:p>
    <w:p w14:paraId="08950EBB" w14:textId="7E211B9C" w:rsidR="00CA23B9" w:rsidRPr="00CA23B9" w:rsidRDefault="00EE6A78" w:rsidP="00E13172">
      <w:pPr>
        <w:spacing w:line="360" w:lineRule="auto"/>
        <w:ind w:firstLine="480"/>
        <w:rPr>
          <w:rFonts w:ascii="微软雅黑" w:eastAsia="微软雅黑" w:hAnsi="微软雅黑"/>
          <w:color w:val="555555"/>
          <w:sz w:val="24"/>
          <w:szCs w:val="24"/>
        </w:rPr>
      </w:pPr>
      <w:r w:rsidRPr="00EE6A78">
        <w:rPr>
          <w:rFonts w:ascii="微软雅黑" w:eastAsia="微软雅黑" w:hAnsi="微软雅黑" w:hint="eastAsia"/>
          <w:color w:val="555555"/>
          <w:sz w:val="24"/>
          <w:szCs w:val="24"/>
        </w:rPr>
        <w:t>用于奖励参加跨学科竞赛并取得突出成绩的本科生。参评者在评奖年度内的综合测评总成绩须在专业排名前</w:t>
      </w:r>
      <w:r w:rsidRPr="00EE6A78">
        <w:rPr>
          <w:rFonts w:ascii="微软雅黑" w:eastAsia="微软雅黑" w:hAnsi="微软雅黑"/>
          <w:color w:val="555555"/>
          <w:sz w:val="24"/>
          <w:szCs w:val="24"/>
        </w:rPr>
        <w:t>50%，并满足以下条件之一：</w:t>
      </w:r>
    </w:p>
    <w:p w14:paraId="128F4372"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1.获得国际重大学科竞赛、创新创业竞赛三等奖及以上奖项的个人或者团队主要成员；</w:t>
      </w:r>
    </w:p>
    <w:p w14:paraId="1D1B2330"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2.获得国家级学科竞赛、创新创业竞赛二等奖及以上奖项的个人或者团队主要成员；</w:t>
      </w:r>
    </w:p>
    <w:p w14:paraId="43BCB835" w14:textId="69E21E14" w:rsidR="00CA23B9" w:rsidRPr="00CA23B9"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lastRenderedPageBreak/>
        <w:t>3.获得省部级重要科技奖项一等奖的个人或团队主要成员。</w:t>
      </w:r>
    </w:p>
    <w:p w14:paraId="39F3948F" w14:textId="77777777" w:rsidR="00CA23B9" w:rsidRPr="00CA23B9" w:rsidRDefault="00CA23B9" w:rsidP="00E13172">
      <w:pPr>
        <w:spacing w:line="360" w:lineRule="auto"/>
        <w:ind w:firstLine="480"/>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以上提到的“主要成员”为个人排名前</w:t>
      </w:r>
      <w:r w:rsidRPr="00CA23B9">
        <w:rPr>
          <w:rFonts w:ascii="微软雅黑" w:eastAsia="微软雅黑" w:hAnsi="微软雅黑"/>
          <w:color w:val="555555"/>
          <w:sz w:val="24"/>
          <w:szCs w:val="24"/>
        </w:rPr>
        <w:t>5名。</w:t>
      </w:r>
    </w:p>
    <w:p w14:paraId="4462AD01" w14:textId="4519C2E0" w:rsidR="00CA23B9" w:rsidRPr="00E13172" w:rsidRDefault="00CA23B9" w:rsidP="00CA23B9">
      <w:pPr>
        <w:spacing w:line="360" w:lineRule="auto"/>
        <w:rPr>
          <w:rFonts w:ascii="微软雅黑" w:eastAsia="微软雅黑" w:hAnsi="微软雅黑"/>
          <w:color w:val="FF0000"/>
          <w:sz w:val="24"/>
          <w:szCs w:val="24"/>
        </w:rPr>
      </w:pPr>
      <w:r w:rsidRPr="00E13172">
        <w:rPr>
          <w:rFonts w:ascii="微软雅黑" w:eastAsia="微软雅黑" w:hAnsi="微软雅黑"/>
          <w:color w:val="FF0000"/>
          <w:sz w:val="24"/>
          <w:szCs w:val="24"/>
        </w:rPr>
        <w:t>（3）学业进步奖（1000元/人，</w:t>
      </w:r>
      <w:r w:rsidR="00A86A6E">
        <w:rPr>
          <w:rFonts w:ascii="微软雅黑" w:eastAsia="微软雅黑" w:hAnsi="微软雅黑" w:hint="eastAsia"/>
          <w:color w:val="FF0000"/>
          <w:sz w:val="24"/>
          <w:szCs w:val="24"/>
        </w:rPr>
        <w:t>2020级及以上2</w:t>
      </w:r>
      <w:r w:rsidRPr="00E13172">
        <w:rPr>
          <w:rFonts w:ascii="微软雅黑" w:eastAsia="微软雅黑" w:hAnsi="微软雅黑"/>
          <w:color w:val="FF0000"/>
          <w:sz w:val="24"/>
          <w:szCs w:val="24"/>
        </w:rPr>
        <w:t>人）</w:t>
      </w:r>
    </w:p>
    <w:p w14:paraId="7AA195D4" w14:textId="69080806" w:rsidR="00CA23B9" w:rsidRPr="00CA23B9" w:rsidRDefault="00EE6A78" w:rsidP="002619C6">
      <w:pPr>
        <w:spacing w:line="360" w:lineRule="auto"/>
        <w:ind w:firstLine="480"/>
        <w:rPr>
          <w:rFonts w:ascii="微软雅黑" w:eastAsia="微软雅黑" w:hAnsi="微软雅黑"/>
          <w:color w:val="555555"/>
          <w:sz w:val="24"/>
          <w:szCs w:val="24"/>
        </w:rPr>
      </w:pPr>
      <w:r w:rsidRPr="00EE6A78">
        <w:rPr>
          <w:rFonts w:ascii="微软雅黑" w:eastAsia="微软雅黑" w:hAnsi="微软雅黑" w:hint="eastAsia"/>
          <w:color w:val="555555"/>
          <w:sz w:val="24"/>
          <w:szCs w:val="24"/>
        </w:rPr>
        <w:t>用于鼓励在学习上进步较大的本科生，</w:t>
      </w:r>
      <w:r w:rsidRPr="00EE6A78">
        <w:rPr>
          <w:rFonts w:ascii="微软雅黑" w:eastAsia="微软雅黑" w:hAnsi="微软雅黑" w:hint="eastAsia"/>
          <w:b/>
          <w:bCs/>
          <w:color w:val="555555"/>
          <w:sz w:val="24"/>
          <w:szCs w:val="24"/>
        </w:rPr>
        <w:t>参评者原则上在评奖年度内未获得其他奖学金</w:t>
      </w:r>
      <w:r w:rsidRPr="00EE6A78">
        <w:rPr>
          <w:rFonts w:ascii="微软雅黑" w:eastAsia="微软雅黑" w:hAnsi="微软雅黑" w:hint="eastAsia"/>
          <w:color w:val="555555"/>
          <w:sz w:val="24"/>
          <w:szCs w:val="24"/>
        </w:rPr>
        <w:t>。除此之外，参评还需满足以下条件：</w:t>
      </w:r>
      <w:r w:rsidR="0025688E" w:rsidRPr="00CA23B9">
        <w:rPr>
          <w:rFonts w:ascii="微软雅黑" w:eastAsia="微软雅黑" w:hAnsi="微软雅黑" w:hint="eastAsia"/>
          <w:color w:val="555555"/>
          <w:sz w:val="24"/>
          <w:szCs w:val="24"/>
        </w:rPr>
        <w:t xml:space="preserve"> </w:t>
      </w:r>
    </w:p>
    <w:p w14:paraId="4DB1E1D1"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1.在校期间学习态度端正、勤奋学习、学以致用、解决实际问题；</w:t>
      </w:r>
    </w:p>
    <w:p w14:paraId="3C30E385"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2.评奖学年学习绩点或成绩排名进步较明显；</w:t>
      </w:r>
    </w:p>
    <w:p w14:paraId="3BAB08B1" w14:textId="0B0F0E6C" w:rsidR="00CA23B9" w:rsidRPr="00CA23B9"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3.具备申请当年奖学金的资格</w:t>
      </w:r>
      <w:r w:rsidR="0025688E">
        <w:rPr>
          <w:rFonts w:ascii="微软雅黑" w:eastAsia="微软雅黑" w:hAnsi="微软雅黑" w:hint="eastAsia"/>
          <w:color w:val="555555"/>
          <w:sz w:val="24"/>
          <w:szCs w:val="24"/>
        </w:rPr>
        <w:t>。</w:t>
      </w:r>
      <w:r w:rsidR="0025688E" w:rsidRPr="00CA23B9">
        <w:rPr>
          <w:rFonts w:ascii="微软雅黑" w:eastAsia="微软雅黑" w:hAnsi="微软雅黑"/>
          <w:color w:val="555555"/>
          <w:sz w:val="24"/>
          <w:szCs w:val="24"/>
        </w:rPr>
        <w:t xml:space="preserve"> </w:t>
      </w:r>
    </w:p>
    <w:p w14:paraId="56635B4D" w14:textId="53DB4D74" w:rsidR="00CA23B9" w:rsidRPr="00E13172" w:rsidRDefault="00CA23B9" w:rsidP="00CA23B9">
      <w:pPr>
        <w:spacing w:line="360" w:lineRule="auto"/>
        <w:rPr>
          <w:rFonts w:ascii="微软雅黑" w:eastAsia="微软雅黑" w:hAnsi="微软雅黑"/>
          <w:color w:val="FF0000"/>
          <w:sz w:val="24"/>
          <w:szCs w:val="24"/>
        </w:rPr>
      </w:pPr>
      <w:r w:rsidRPr="00E13172">
        <w:rPr>
          <w:rFonts w:ascii="微软雅黑" w:eastAsia="微软雅黑" w:hAnsi="微软雅黑"/>
          <w:color w:val="FF0000"/>
          <w:sz w:val="24"/>
          <w:szCs w:val="24"/>
        </w:rPr>
        <w:t>（4）文体实践奖（1000元/人，</w:t>
      </w:r>
      <w:r w:rsidR="00A86A6E">
        <w:rPr>
          <w:rFonts w:ascii="微软雅黑" w:eastAsia="微软雅黑" w:hAnsi="微软雅黑" w:hint="eastAsia"/>
          <w:color w:val="FF0000"/>
          <w:sz w:val="24"/>
          <w:szCs w:val="24"/>
        </w:rPr>
        <w:t>2020级及以上1</w:t>
      </w:r>
      <w:r w:rsidRPr="00E13172">
        <w:rPr>
          <w:rFonts w:ascii="微软雅黑" w:eastAsia="微软雅黑" w:hAnsi="微软雅黑"/>
          <w:color w:val="FF0000"/>
          <w:sz w:val="24"/>
          <w:szCs w:val="24"/>
        </w:rPr>
        <w:t>人）</w:t>
      </w:r>
    </w:p>
    <w:p w14:paraId="2804C38B" w14:textId="639ED76D" w:rsidR="00CA23B9" w:rsidRPr="00CA23B9" w:rsidRDefault="00EE6A78" w:rsidP="00E13172">
      <w:pPr>
        <w:spacing w:line="360" w:lineRule="auto"/>
        <w:ind w:firstLine="480"/>
        <w:rPr>
          <w:rFonts w:ascii="微软雅黑" w:eastAsia="微软雅黑" w:hAnsi="微软雅黑"/>
          <w:color w:val="555555"/>
          <w:sz w:val="24"/>
          <w:szCs w:val="24"/>
        </w:rPr>
      </w:pPr>
      <w:r w:rsidRPr="00EE6A78">
        <w:rPr>
          <w:rFonts w:ascii="微软雅黑" w:eastAsia="微软雅黑" w:hAnsi="微软雅黑" w:hint="eastAsia"/>
          <w:color w:val="555555"/>
          <w:sz w:val="24"/>
          <w:szCs w:val="24"/>
        </w:rPr>
        <w:t>用于奖励在文体艺术方面有突出成绩的本科生。参评者在评奖年度内的综合测评总成绩须在专业排名前</w:t>
      </w:r>
      <w:r w:rsidRPr="00EE6A78">
        <w:rPr>
          <w:rFonts w:ascii="微软雅黑" w:eastAsia="微软雅黑" w:hAnsi="微软雅黑"/>
          <w:color w:val="555555"/>
          <w:sz w:val="24"/>
          <w:szCs w:val="24"/>
        </w:rPr>
        <w:t>50%，并满足以下条件之一</w:t>
      </w:r>
      <w:r>
        <w:rPr>
          <w:rFonts w:ascii="微软雅黑" w:eastAsia="微软雅黑" w:hAnsi="微软雅黑" w:hint="eastAsia"/>
          <w:color w:val="555555"/>
          <w:sz w:val="24"/>
          <w:szCs w:val="24"/>
        </w:rPr>
        <w:t>：</w:t>
      </w:r>
    </w:p>
    <w:p w14:paraId="3DDC9D45"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1.参加体育类竞赛：国家级体育赛事决赛圈的主力队员；或省级体育赛事前六名的主力队员；或校级体育赛事前三的主力队员。</w:t>
      </w:r>
    </w:p>
    <w:p w14:paraId="053D7529" w14:textId="7777DAFD" w:rsidR="00CA23B9" w:rsidRPr="00CA23B9"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2.参加文化艺术类竞赛（包括音乐、舞蹈、戏剧、曲艺、书画、摄影）：国家级文化艺术类竞赛获得三等奖及以上的个人或者团队主要成员；或省级文化艺术类竞赛获得二等奖及以上的个人或者团队主要成员；或校级文化艺术类竞赛获得一等奖及以上的个人或者团队主要成员。</w:t>
      </w:r>
    </w:p>
    <w:p w14:paraId="0AE83740" w14:textId="19C1814B" w:rsidR="00CA23B9" w:rsidRPr="00E13172" w:rsidRDefault="00CA23B9" w:rsidP="00CA23B9">
      <w:pPr>
        <w:spacing w:line="360" w:lineRule="auto"/>
        <w:rPr>
          <w:rFonts w:ascii="微软雅黑" w:eastAsia="微软雅黑" w:hAnsi="微软雅黑"/>
          <w:color w:val="FF0000"/>
          <w:sz w:val="24"/>
          <w:szCs w:val="24"/>
        </w:rPr>
      </w:pPr>
      <w:r w:rsidRPr="00E13172">
        <w:rPr>
          <w:rFonts w:ascii="微软雅黑" w:eastAsia="微软雅黑" w:hAnsi="微软雅黑"/>
          <w:color w:val="FF0000"/>
          <w:sz w:val="24"/>
          <w:szCs w:val="24"/>
        </w:rPr>
        <w:t>（5）道德风尚奖（1000元/人，</w:t>
      </w:r>
      <w:r w:rsidR="00A86A6E">
        <w:rPr>
          <w:rFonts w:ascii="微软雅黑" w:eastAsia="微软雅黑" w:hAnsi="微软雅黑" w:hint="eastAsia"/>
          <w:color w:val="FF0000"/>
          <w:sz w:val="24"/>
          <w:szCs w:val="24"/>
        </w:rPr>
        <w:t>2020级及以上1</w:t>
      </w:r>
      <w:r w:rsidRPr="00E13172">
        <w:rPr>
          <w:rFonts w:ascii="微软雅黑" w:eastAsia="微软雅黑" w:hAnsi="微软雅黑"/>
          <w:color w:val="FF0000"/>
          <w:sz w:val="24"/>
          <w:szCs w:val="24"/>
        </w:rPr>
        <w:t>人）</w:t>
      </w:r>
    </w:p>
    <w:p w14:paraId="4CC6CFC0" w14:textId="69D0E424" w:rsidR="00CA23B9" w:rsidRPr="00CA23B9" w:rsidRDefault="00EE6A78" w:rsidP="00E13172">
      <w:pPr>
        <w:spacing w:line="360" w:lineRule="auto"/>
        <w:ind w:firstLine="480"/>
        <w:rPr>
          <w:rFonts w:ascii="微软雅黑" w:eastAsia="微软雅黑" w:hAnsi="微软雅黑"/>
          <w:color w:val="555555"/>
          <w:sz w:val="24"/>
          <w:szCs w:val="24"/>
        </w:rPr>
      </w:pPr>
      <w:r w:rsidRPr="00EE6A78">
        <w:rPr>
          <w:rFonts w:ascii="微软雅黑" w:eastAsia="微软雅黑" w:hAnsi="微软雅黑" w:hint="eastAsia"/>
          <w:color w:val="555555"/>
          <w:sz w:val="24"/>
          <w:szCs w:val="24"/>
        </w:rPr>
        <w:t>用于奖励道德品行表现突出的本科生。参评者在评奖年度内的综合测评总成绩须在专业排名前</w:t>
      </w:r>
      <w:r w:rsidRPr="00EE6A78">
        <w:rPr>
          <w:rFonts w:ascii="微软雅黑" w:eastAsia="微软雅黑" w:hAnsi="微软雅黑"/>
          <w:color w:val="555555"/>
          <w:sz w:val="24"/>
          <w:szCs w:val="24"/>
        </w:rPr>
        <w:t>50%，并满足以下条件之一：</w:t>
      </w:r>
    </w:p>
    <w:p w14:paraId="007A4EBE"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1.自觉践行社会主义核心价值观，有突出事迹，在学生中起到示范或模范带头作用或在社会上产生积极影响；</w:t>
      </w:r>
    </w:p>
    <w:p w14:paraId="6F2B7130"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lastRenderedPageBreak/>
        <w:t>2.在助人为乐、见义勇为、诚实守信、孝老爱亲等方面有突出事迹，在学生中起到示范或模范带头作用或在社会上产生积极影响；</w:t>
      </w:r>
    </w:p>
    <w:p w14:paraId="4A68C5CB" w14:textId="1A4D023F" w:rsidR="00CA23B9" w:rsidRPr="00CA23B9"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3.参加重大活动的志愿服务或者长期从事志愿服务，在学生中起到示范或模范带头作用或在社会上产生积极影响</w:t>
      </w:r>
      <w:r w:rsidR="00CA23B9" w:rsidRPr="00CA23B9">
        <w:rPr>
          <w:rFonts w:ascii="微软雅黑" w:eastAsia="微软雅黑" w:hAnsi="微软雅黑"/>
          <w:color w:val="555555"/>
          <w:sz w:val="24"/>
          <w:szCs w:val="24"/>
        </w:rPr>
        <w:t>。</w:t>
      </w:r>
    </w:p>
    <w:p w14:paraId="57FA4EC3" w14:textId="57DBC0EC" w:rsidR="00CA23B9" w:rsidRPr="00E13172" w:rsidRDefault="00CA23B9" w:rsidP="00CA23B9">
      <w:pPr>
        <w:spacing w:line="360" w:lineRule="auto"/>
        <w:rPr>
          <w:rFonts w:ascii="微软雅黑" w:eastAsia="微软雅黑" w:hAnsi="微软雅黑"/>
          <w:color w:val="FF0000"/>
          <w:sz w:val="24"/>
          <w:szCs w:val="24"/>
        </w:rPr>
      </w:pPr>
      <w:r w:rsidRPr="00E13172">
        <w:rPr>
          <w:rFonts w:ascii="微软雅黑" w:eastAsia="微软雅黑" w:hAnsi="微软雅黑"/>
          <w:color w:val="FF0000"/>
          <w:sz w:val="24"/>
          <w:szCs w:val="24"/>
        </w:rPr>
        <w:t>（6）笃行</w:t>
      </w:r>
      <w:r w:rsidR="00491215">
        <w:rPr>
          <w:rFonts w:ascii="微软雅黑" w:eastAsia="微软雅黑" w:hAnsi="微软雅黑" w:hint="eastAsia"/>
          <w:color w:val="FF0000"/>
          <w:sz w:val="24"/>
          <w:szCs w:val="24"/>
        </w:rPr>
        <w:t>骨干</w:t>
      </w:r>
      <w:r w:rsidRPr="00E13172">
        <w:rPr>
          <w:rFonts w:ascii="微软雅黑" w:eastAsia="微软雅黑" w:hAnsi="微软雅黑"/>
          <w:color w:val="FF0000"/>
          <w:sz w:val="24"/>
          <w:szCs w:val="24"/>
        </w:rPr>
        <w:t>奖（1000元/人，</w:t>
      </w:r>
      <w:r w:rsidR="00A86A6E">
        <w:rPr>
          <w:rFonts w:ascii="微软雅黑" w:eastAsia="微软雅黑" w:hAnsi="微软雅黑" w:hint="eastAsia"/>
          <w:color w:val="FF0000"/>
          <w:sz w:val="24"/>
          <w:szCs w:val="24"/>
        </w:rPr>
        <w:t>2020级及以上2</w:t>
      </w:r>
      <w:r w:rsidRPr="00E13172">
        <w:rPr>
          <w:rFonts w:ascii="微软雅黑" w:eastAsia="微软雅黑" w:hAnsi="微软雅黑"/>
          <w:color w:val="FF0000"/>
          <w:sz w:val="24"/>
          <w:szCs w:val="24"/>
        </w:rPr>
        <w:t>人）</w:t>
      </w:r>
    </w:p>
    <w:p w14:paraId="48DCB105" w14:textId="1E1C0B09" w:rsidR="00CA23B9" w:rsidRPr="00CA23B9" w:rsidRDefault="00EE6A78" w:rsidP="00E13172">
      <w:pPr>
        <w:spacing w:line="360" w:lineRule="auto"/>
        <w:ind w:firstLine="480"/>
        <w:rPr>
          <w:rFonts w:ascii="微软雅黑" w:eastAsia="微软雅黑" w:hAnsi="微软雅黑"/>
          <w:color w:val="555555"/>
          <w:sz w:val="24"/>
          <w:szCs w:val="24"/>
        </w:rPr>
      </w:pPr>
      <w:r w:rsidRPr="00EE6A78">
        <w:rPr>
          <w:rFonts w:ascii="微软雅黑" w:eastAsia="微软雅黑" w:hAnsi="微软雅黑" w:hint="eastAsia"/>
          <w:color w:val="555555"/>
          <w:sz w:val="24"/>
          <w:szCs w:val="24"/>
        </w:rPr>
        <w:t>用于奖励在学生</w:t>
      </w:r>
      <w:r w:rsidR="009264D3">
        <w:rPr>
          <w:rFonts w:ascii="微软雅黑" w:eastAsia="微软雅黑" w:hAnsi="微软雅黑" w:hint="eastAsia"/>
          <w:color w:val="555555"/>
          <w:sz w:val="24"/>
          <w:szCs w:val="24"/>
        </w:rPr>
        <w:t>骨干</w:t>
      </w:r>
      <w:r w:rsidRPr="00EE6A78">
        <w:rPr>
          <w:rFonts w:ascii="微软雅黑" w:eastAsia="微软雅黑" w:hAnsi="微软雅黑" w:hint="eastAsia"/>
          <w:color w:val="555555"/>
          <w:sz w:val="24"/>
          <w:szCs w:val="24"/>
        </w:rPr>
        <w:t>队伍表现突出的本科生。参评者在评奖年度内的综合测评总成绩须在专业排名前</w:t>
      </w:r>
      <w:r w:rsidRPr="00EE6A78">
        <w:rPr>
          <w:rFonts w:ascii="微软雅黑" w:eastAsia="微软雅黑" w:hAnsi="微软雅黑"/>
          <w:color w:val="555555"/>
          <w:sz w:val="24"/>
          <w:szCs w:val="24"/>
        </w:rPr>
        <w:t>50%，并满足以下条件之一</w:t>
      </w:r>
      <w:r w:rsidR="00CA23B9" w:rsidRPr="00CA23B9">
        <w:rPr>
          <w:rFonts w:ascii="微软雅黑" w:eastAsia="微软雅黑" w:hAnsi="微软雅黑" w:hint="eastAsia"/>
          <w:color w:val="555555"/>
          <w:sz w:val="24"/>
          <w:szCs w:val="24"/>
        </w:rPr>
        <w:t>：</w:t>
      </w:r>
    </w:p>
    <w:p w14:paraId="06573FA6"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1.具有坚定的政治立场，思想积极要求进步，努力学习马列主义、毛泽东思想、邓小平理论、“三个代表”重要思想、科学发展观和习近平新时代中国特色社会主义思想，具有较高的思想政治觉悟；</w:t>
      </w:r>
    </w:p>
    <w:p w14:paraId="5C316505"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2.参评学年度在各级学生组织中有过任职经历，任期满一年；</w:t>
      </w:r>
    </w:p>
    <w:p w14:paraId="6DFD66FA"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3.努力学习科学文化知识，在学业上不断追求卓越；</w:t>
      </w:r>
    </w:p>
    <w:p w14:paraId="2D646FD2"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4.尊师爱校，遵纪守法，具备良好的道德修养，具有国际视野、人文情怀和社会担当，积极组织并参与各项活动，并起到骨干带头作用；</w:t>
      </w:r>
    </w:p>
    <w:p w14:paraId="01228D74"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5.热爱自身的工作，认真履行自身职责，有较强的工作能力和务实创新的工作作风，在自己的工作岗位上扎实有效地开展工作，为学生组织的发展做出了突出贡献；</w:t>
      </w:r>
    </w:p>
    <w:p w14:paraId="25995D87"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6.密切联系同学，虚心向他人学习，敢于批评与自我批评，自觉接受广大同学的监督，能够在各方面起到表率作用；</w:t>
      </w:r>
    </w:p>
    <w:p w14:paraId="07A5DB57" w14:textId="77777777" w:rsidR="00EE6A78" w:rsidRPr="00EE6A78"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7.工作中能够顾全大局，公道正派，务实进取，在同学中具有较高的威信和较大的影响力；</w:t>
      </w:r>
    </w:p>
    <w:p w14:paraId="0743941E" w14:textId="1DDCC930" w:rsidR="00CA23B9" w:rsidRPr="00CA23B9" w:rsidRDefault="00EE6A78" w:rsidP="00EE6A78">
      <w:pPr>
        <w:spacing w:line="360" w:lineRule="auto"/>
        <w:rPr>
          <w:rFonts w:ascii="微软雅黑" w:eastAsia="微软雅黑" w:hAnsi="微软雅黑"/>
          <w:color w:val="555555"/>
          <w:sz w:val="24"/>
          <w:szCs w:val="24"/>
        </w:rPr>
      </w:pPr>
      <w:r w:rsidRPr="00EE6A78">
        <w:rPr>
          <w:rFonts w:ascii="微软雅黑" w:eastAsia="微软雅黑" w:hAnsi="微软雅黑"/>
          <w:color w:val="555555"/>
          <w:sz w:val="24"/>
          <w:szCs w:val="24"/>
        </w:rPr>
        <w:t>8.严格遵守学校各项规章制度，无违规违纪，未受到任何处分或通报批评</w:t>
      </w:r>
      <w:r w:rsidR="00CA23B9" w:rsidRPr="00CA23B9">
        <w:rPr>
          <w:rFonts w:ascii="微软雅黑" w:eastAsia="微软雅黑" w:hAnsi="微软雅黑"/>
          <w:color w:val="555555"/>
          <w:sz w:val="24"/>
          <w:szCs w:val="24"/>
        </w:rPr>
        <w:t>。</w:t>
      </w:r>
    </w:p>
    <w:p w14:paraId="26B49B17" w14:textId="62A5A1F8"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lastRenderedPageBreak/>
        <w:t>（六）各类奖学金兼得原则</w:t>
      </w:r>
    </w:p>
    <w:p w14:paraId="79AE9605"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1.中山大学优秀学生奖学金是获得国家奖学金和各类捐赠奖学金的基础；</w:t>
      </w:r>
    </w:p>
    <w:p w14:paraId="39BE47C3"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2.中山大学优秀学生奖学金和中山大学励志奖学金可以兼得；</w:t>
      </w:r>
    </w:p>
    <w:p w14:paraId="53D3C6C0"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3.中山大学优秀学生奖学金和中山大学专项奖学金可以兼得荣誉，奖励金额按照最高一项发放；</w:t>
      </w:r>
    </w:p>
    <w:p w14:paraId="7E7C9574" w14:textId="14ACE099"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4.</w:t>
      </w:r>
      <w:r w:rsidR="00B3145A" w:rsidRPr="00B3145A">
        <w:rPr>
          <w:rFonts w:hint="eastAsia"/>
        </w:rPr>
        <w:t xml:space="preserve"> </w:t>
      </w:r>
      <w:r w:rsidR="00B3145A" w:rsidRPr="00B3145A">
        <w:rPr>
          <w:rFonts w:ascii="微软雅黑" w:eastAsia="微软雅黑" w:hAnsi="微软雅黑" w:hint="eastAsia"/>
          <w:color w:val="555555"/>
          <w:sz w:val="24"/>
          <w:szCs w:val="24"/>
        </w:rPr>
        <w:t>获得中山大学优秀学生奖学金或中山大学励志奖学金的学生，如同时获评专项奖学金，可兼得荣誉，奖励金按单项最高金额发放</w:t>
      </w:r>
      <w:r w:rsidRPr="00CA23B9">
        <w:rPr>
          <w:rFonts w:ascii="微软雅黑" w:eastAsia="微软雅黑" w:hAnsi="微软雅黑" w:hint="eastAsia"/>
          <w:color w:val="555555"/>
          <w:sz w:val="24"/>
          <w:szCs w:val="24"/>
        </w:rPr>
        <w:t>；</w:t>
      </w:r>
    </w:p>
    <w:p w14:paraId="0C7E7DF4" w14:textId="3E8670B1"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5.国家奖学金和国家励志奖学金不</w:t>
      </w:r>
      <w:r w:rsidR="00E778A5" w:rsidRPr="00CA23B9">
        <w:rPr>
          <w:rFonts w:ascii="微软雅黑" w:eastAsia="微软雅黑" w:hAnsi="微软雅黑" w:hint="eastAsia"/>
          <w:color w:val="555555"/>
          <w:sz w:val="24"/>
          <w:szCs w:val="24"/>
        </w:rPr>
        <w:t>可</w:t>
      </w:r>
      <w:r w:rsidRPr="00CA23B9">
        <w:rPr>
          <w:rFonts w:ascii="微软雅黑" w:eastAsia="微软雅黑" w:hAnsi="微软雅黑" w:hint="eastAsia"/>
          <w:color w:val="555555"/>
          <w:sz w:val="24"/>
          <w:szCs w:val="24"/>
        </w:rPr>
        <w:t>兼得；</w:t>
      </w:r>
    </w:p>
    <w:p w14:paraId="6BB2A206" w14:textId="292681B1"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6.国家奖学金或者国家励志奖学金与捐赠奖学金不</w:t>
      </w:r>
      <w:r w:rsidR="00E778A5" w:rsidRPr="00CA23B9">
        <w:rPr>
          <w:rFonts w:ascii="微软雅黑" w:eastAsia="微软雅黑" w:hAnsi="微软雅黑" w:hint="eastAsia"/>
          <w:color w:val="555555"/>
          <w:sz w:val="24"/>
          <w:szCs w:val="24"/>
        </w:rPr>
        <w:t>可</w:t>
      </w:r>
      <w:r w:rsidRPr="00CA23B9">
        <w:rPr>
          <w:rFonts w:ascii="微软雅黑" w:eastAsia="微软雅黑" w:hAnsi="微软雅黑" w:hint="eastAsia"/>
          <w:color w:val="555555"/>
          <w:sz w:val="24"/>
          <w:szCs w:val="24"/>
        </w:rPr>
        <w:t>兼得；</w:t>
      </w:r>
    </w:p>
    <w:p w14:paraId="3EFEBCB6" w14:textId="6F822ABE"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7.不同捐赠奖学金（包括院系级捐赠奖学金）不</w:t>
      </w:r>
      <w:r w:rsidR="00E778A5" w:rsidRPr="00CA23B9">
        <w:rPr>
          <w:rFonts w:ascii="微软雅黑" w:eastAsia="微软雅黑" w:hAnsi="微软雅黑" w:hint="eastAsia"/>
          <w:color w:val="555555"/>
          <w:sz w:val="24"/>
          <w:szCs w:val="24"/>
        </w:rPr>
        <w:t>可</w:t>
      </w:r>
      <w:r w:rsidRPr="00CA23B9">
        <w:rPr>
          <w:rFonts w:ascii="微软雅黑" w:eastAsia="微软雅黑" w:hAnsi="微软雅黑" w:hint="eastAsia"/>
          <w:color w:val="555555"/>
          <w:sz w:val="24"/>
          <w:szCs w:val="24"/>
        </w:rPr>
        <w:t>兼得；</w:t>
      </w:r>
    </w:p>
    <w:p w14:paraId="4D9A67C2" w14:textId="77777777"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8.国家奖学金、国家励志奖学金、捐赠奖学金和中山大学励志奖学金不能兼得。</w:t>
      </w:r>
    </w:p>
    <w:p w14:paraId="378B6EEB"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四、评选工作时间安排</w:t>
      </w:r>
    </w:p>
    <w:p w14:paraId="7B2B075B" w14:textId="77777777" w:rsidR="00F3178C" w:rsidRPr="00E13172" w:rsidRDefault="00F3178C"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（一）优秀学生奖学金</w:t>
      </w:r>
    </w:p>
    <w:p w14:paraId="3CC63408" w14:textId="3A7CAB36"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1、9月</w:t>
      </w:r>
      <w:r w:rsidR="001E5245">
        <w:rPr>
          <w:rFonts w:ascii="微软雅黑" w:eastAsia="微软雅黑" w:hAnsi="微软雅黑" w:hint="eastAsia"/>
          <w:color w:val="555555"/>
          <w:sz w:val="24"/>
          <w:szCs w:val="24"/>
        </w:rPr>
        <w:t>5</w:t>
      </w:r>
      <w:r w:rsidRPr="00CA23B9">
        <w:rPr>
          <w:rFonts w:ascii="微软雅黑" w:eastAsia="微软雅黑" w:hAnsi="微软雅黑" w:hint="eastAsia"/>
          <w:color w:val="555555"/>
          <w:sz w:val="24"/>
          <w:szCs w:val="24"/>
        </w:rPr>
        <w:t>日-9月</w:t>
      </w:r>
      <w:r w:rsidR="00E778A5" w:rsidRPr="00CA23B9">
        <w:rPr>
          <w:rFonts w:ascii="微软雅黑" w:eastAsia="微软雅黑" w:hAnsi="微软雅黑" w:hint="eastAsia"/>
          <w:color w:val="555555"/>
          <w:sz w:val="24"/>
          <w:szCs w:val="24"/>
        </w:rPr>
        <w:t>1</w:t>
      </w:r>
      <w:r w:rsidR="00B3145A">
        <w:rPr>
          <w:rFonts w:ascii="微软雅黑" w:eastAsia="微软雅黑" w:hAnsi="微软雅黑" w:hint="eastAsia"/>
          <w:color w:val="555555"/>
          <w:sz w:val="24"/>
          <w:szCs w:val="24"/>
        </w:rPr>
        <w:t>4</w:t>
      </w:r>
      <w:r w:rsidRPr="00CA23B9">
        <w:rPr>
          <w:rFonts w:ascii="微软雅黑" w:eastAsia="微软雅黑" w:hAnsi="微软雅黑" w:hint="eastAsia"/>
          <w:color w:val="555555"/>
          <w:sz w:val="24"/>
          <w:szCs w:val="24"/>
        </w:rPr>
        <w:t>日，学生本人向班级评审小组递交综合测评加分证明，</w:t>
      </w:r>
      <w:r w:rsidR="00E778A5" w:rsidRPr="00CA23B9">
        <w:rPr>
          <w:rFonts w:ascii="微软雅黑" w:eastAsia="微软雅黑" w:hAnsi="微软雅黑" w:hint="eastAsia"/>
          <w:color w:val="555555"/>
          <w:sz w:val="24"/>
          <w:szCs w:val="24"/>
        </w:rPr>
        <w:t>学生本人向班级评审小组递交综合测评加分证明，以班级为单位填写《大气科学学院综合测评附加分明细表》（附件</w:t>
      </w:r>
      <w:r w:rsidR="00EE2CF2">
        <w:rPr>
          <w:rFonts w:ascii="微软雅黑" w:eastAsia="微软雅黑" w:hAnsi="微软雅黑" w:hint="eastAsia"/>
          <w:color w:val="555555"/>
          <w:sz w:val="24"/>
          <w:szCs w:val="24"/>
        </w:rPr>
        <w:t>3</w:t>
      </w:r>
      <w:r w:rsidR="00E778A5" w:rsidRPr="00CA23B9">
        <w:rPr>
          <w:rFonts w:ascii="微软雅黑" w:eastAsia="微软雅黑" w:hAnsi="微软雅黑" w:hint="eastAsia"/>
          <w:color w:val="555555"/>
          <w:sz w:val="24"/>
          <w:szCs w:val="24"/>
        </w:rPr>
        <w:t>），班级评定小组、年级评定小组完成公益时、综合测评加分证明认证工作；</w:t>
      </w:r>
    </w:p>
    <w:p w14:paraId="1AC6E80E" w14:textId="62C4047F" w:rsidR="00F3178C" w:rsidRPr="00CA23B9" w:rsidRDefault="00F3178C"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2、9月</w:t>
      </w:r>
      <w:r w:rsidR="00E778A5" w:rsidRPr="00CA23B9">
        <w:rPr>
          <w:rFonts w:ascii="微软雅黑" w:eastAsia="微软雅黑" w:hAnsi="微软雅黑" w:hint="eastAsia"/>
          <w:color w:val="555555"/>
          <w:sz w:val="24"/>
          <w:szCs w:val="24"/>
        </w:rPr>
        <w:t>1</w:t>
      </w:r>
      <w:r w:rsidR="00B3145A">
        <w:rPr>
          <w:rFonts w:ascii="微软雅黑" w:eastAsia="微软雅黑" w:hAnsi="微软雅黑" w:hint="eastAsia"/>
          <w:color w:val="555555"/>
          <w:sz w:val="24"/>
          <w:szCs w:val="24"/>
        </w:rPr>
        <w:t>5</w:t>
      </w:r>
      <w:r w:rsidRPr="00CA23B9">
        <w:rPr>
          <w:rFonts w:ascii="微软雅黑" w:eastAsia="微软雅黑" w:hAnsi="微软雅黑" w:hint="eastAsia"/>
          <w:color w:val="555555"/>
          <w:sz w:val="24"/>
          <w:szCs w:val="24"/>
        </w:rPr>
        <w:t>-9月</w:t>
      </w:r>
      <w:r w:rsidR="00E778A5" w:rsidRPr="00CA23B9">
        <w:rPr>
          <w:rFonts w:ascii="微软雅黑" w:eastAsia="微软雅黑" w:hAnsi="微软雅黑" w:hint="eastAsia"/>
          <w:color w:val="555555"/>
          <w:sz w:val="24"/>
          <w:szCs w:val="24"/>
        </w:rPr>
        <w:t>1</w:t>
      </w:r>
      <w:r w:rsidR="00B3145A">
        <w:rPr>
          <w:rFonts w:ascii="微软雅黑" w:eastAsia="微软雅黑" w:hAnsi="微软雅黑" w:hint="eastAsia"/>
          <w:color w:val="555555"/>
          <w:sz w:val="24"/>
          <w:szCs w:val="24"/>
        </w:rPr>
        <w:t>7</w:t>
      </w:r>
      <w:r w:rsidRPr="00CA23B9">
        <w:rPr>
          <w:rFonts w:ascii="微软雅黑" w:eastAsia="微软雅黑" w:hAnsi="微软雅黑" w:hint="eastAsia"/>
          <w:color w:val="555555"/>
          <w:sz w:val="24"/>
          <w:szCs w:val="24"/>
        </w:rPr>
        <w:t>日，各班级完成综合测评，并在班内进行至少三天以上的公示，确定公示无误；</w:t>
      </w:r>
    </w:p>
    <w:p w14:paraId="251CA9BF" w14:textId="06C89EF8" w:rsidR="00CA23B9" w:rsidRPr="00CA23B9"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3、9月</w:t>
      </w:r>
      <w:r w:rsidR="0025688E">
        <w:rPr>
          <w:rFonts w:ascii="微软雅黑" w:eastAsia="微软雅黑" w:hAnsi="微软雅黑" w:hint="eastAsia"/>
          <w:color w:val="555555"/>
          <w:sz w:val="24"/>
          <w:szCs w:val="24"/>
        </w:rPr>
        <w:t>1</w:t>
      </w:r>
      <w:r w:rsidR="00B3145A">
        <w:rPr>
          <w:rFonts w:ascii="微软雅黑" w:eastAsia="微软雅黑" w:hAnsi="微软雅黑" w:hint="eastAsia"/>
          <w:color w:val="555555"/>
          <w:sz w:val="24"/>
          <w:szCs w:val="24"/>
        </w:rPr>
        <w:t>9</w:t>
      </w:r>
      <w:r w:rsidRPr="00CA23B9">
        <w:rPr>
          <w:rFonts w:ascii="微软雅黑" w:eastAsia="微软雅黑" w:hAnsi="微软雅黑" w:hint="eastAsia"/>
          <w:color w:val="555555"/>
          <w:sz w:val="24"/>
          <w:szCs w:val="24"/>
        </w:rPr>
        <w:t>日-9月</w:t>
      </w:r>
      <w:r w:rsidR="00B3145A">
        <w:rPr>
          <w:rFonts w:ascii="微软雅黑" w:eastAsia="微软雅黑" w:hAnsi="微软雅黑" w:hint="eastAsia"/>
          <w:color w:val="555555"/>
          <w:sz w:val="24"/>
          <w:szCs w:val="24"/>
        </w:rPr>
        <w:t>21</w:t>
      </w:r>
      <w:r w:rsidRPr="00CA23B9">
        <w:rPr>
          <w:rFonts w:ascii="微软雅黑" w:eastAsia="微软雅黑" w:hAnsi="微软雅黑" w:hint="eastAsia"/>
          <w:color w:val="555555"/>
          <w:sz w:val="24"/>
          <w:szCs w:val="24"/>
        </w:rPr>
        <w:t>日，各年级完成综合测评，并在年级内进行至少三天以上的公示；</w:t>
      </w:r>
    </w:p>
    <w:p w14:paraId="57A8CEA4" w14:textId="26D4C9E4" w:rsidR="00CA23B9"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4、9月2</w:t>
      </w:r>
      <w:r w:rsidR="00C37571">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日-9月2</w:t>
      </w:r>
      <w:r w:rsidR="00C37571">
        <w:rPr>
          <w:rFonts w:ascii="微软雅黑" w:eastAsia="微软雅黑" w:hAnsi="微软雅黑" w:hint="eastAsia"/>
          <w:color w:val="555555"/>
          <w:sz w:val="24"/>
          <w:szCs w:val="24"/>
        </w:rPr>
        <w:t>8</w:t>
      </w:r>
      <w:r w:rsidRPr="00CA23B9">
        <w:rPr>
          <w:rFonts w:ascii="微软雅黑" w:eastAsia="微软雅黑" w:hAnsi="微软雅黑" w:hint="eastAsia"/>
          <w:color w:val="555555"/>
          <w:sz w:val="24"/>
          <w:szCs w:val="24"/>
        </w:rPr>
        <w:t>日，院系完成综合测评，并在院系内公示至少三天以上的</w:t>
      </w:r>
      <w:r w:rsidRPr="00CA23B9">
        <w:rPr>
          <w:rFonts w:ascii="微软雅黑" w:eastAsia="微软雅黑" w:hAnsi="微软雅黑" w:hint="eastAsia"/>
          <w:color w:val="555555"/>
          <w:sz w:val="24"/>
          <w:szCs w:val="24"/>
        </w:rPr>
        <w:lastRenderedPageBreak/>
        <w:t>参评学生的综合素质测评加分和公益时信息及优秀学生奖学金等级名单</w:t>
      </w:r>
      <w:r w:rsidR="00EE2CF2">
        <w:rPr>
          <w:rFonts w:ascii="微软雅黑" w:eastAsia="微软雅黑" w:hAnsi="微软雅黑" w:hint="eastAsia"/>
          <w:color w:val="555555"/>
          <w:sz w:val="24"/>
          <w:szCs w:val="24"/>
        </w:rPr>
        <w:t>；</w:t>
      </w:r>
    </w:p>
    <w:p w14:paraId="5E58BA00" w14:textId="2C078E09" w:rsidR="00EE2CF2" w:rsidRPr="00CA23B9" w:rsidRDefault="00EE2CF2" w:rsidP="00EE2CF2">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5</w:t>
      </w:r>
      <w:r w:rsidRPr="00CA23B9">
        <w:rPr>
          <w:rFonts w:ascii="微软雅黑" w:eastAsia="微软雅黑" w:hAnsi="微软雅黑" w:hint="eastAsia"/>
          <w:color w:val="555555"/>
          <w:sz w:val="24"/>
          <w:szCs w:val="24"/>
        </w:rPr>
        <w:t>、9月</w:t>
      </w:r>
      <w:r>
        <w:rPr>
          <w:rFonts w:ascii="微软雅黑" w:eastAsia="微软雅黑" w:hAnsi="微软雅黑" w:hint="eastAsia"/>
          <w:color w:val="555555"/>
          <w:sz w:val="24"/>
          <w:szCs w:val="24"/>
        </w:rPr>
        <w:t>2</w:t>
      </w:r>
      <w:r w:rsidR="001E5245">
        <w:rPr>
          <w:rFonts w:ascii="微软雅黑" w:eastAsia="微软雅黑" w:hAnsi="微软雅黑" w:hint="eastAsia"/>
          <w:color w:val="555555"/>
          <w:sz w:val="24"/>
          <w:szCs w:val="24"/>
        </w:rPr>
        <w:t>8</w:t>
      </w:r>
      <w:r w:rsidRPr="00CA23B9">
        <w:rPr>
          <w:rFonts w:ascii="微软雅黑" w:eastAsia="微软雅黑" w:hAnsi="微软雅黑" w:hint="eastAsia"/>
          <w:color w:val="555555"/>
          <w:sz w:val="24"/>
          <w:szCs w:val="24"/>
        </w:rPr>
        <w:t>日-</w:t>
      </w:r>
      <w:r>
        <w:rPr>
          <w:rFonts w:ascii="微软雅黑" w:eastAsia="微软雅黑" w:hAnsi="微软雅黑" w:hint="eastAsia"/>
          <w:color w:val="555555"/>
          <w:sz w:val="24"/>
          <w:szCs w:val="24"/>
        </w:rPr>
        <w:t>9</w:t>
      </w:r>
      <w:r w:rsidRPr="00CA23B9">
        <w:rPr>
          <w:rFonts w:ascii="微软雅黑" w:eastAsia="微软雅黑" w:hAnsi="微软雅黑" w:hint="eastAsia"/>
          <w:color w:val="555555"/>
          <w:sz w:val="24"/>
          <w:szCs w:val="24"/>
        </w:rPr>
        <w:t>月</w:t>
      </w:r>
      <w:r>
        <w:rPr>
          <w:rFonts w:ascii="微软雅黑" w:eastAsia="微软雅黑" w:hAnsi="微软雅黑" w:hint="eastAsia"/>
          <w:color w:val="555555"/>
          <w:sz w:val="24"/>
          <w:szCs w:val="24"/>
        </w:rPr>
        <w:t>3</w:t>
      </w:r>
      <w:r w:rsidR="001E5245">
        <w:rPr>
          <w:rFonts w:ascii="微软雅黑" w:eastAsia="微软雅黑" w:hAnsi="微软雅黑" w:hint="eastAsia"/>
          <w:color w:val="555555"/>
          <w:sz w:val="24"/>
          <w:szCs w:val="24"/>
        </w:rPr>
        <w:t>0</w:t>
      </w:r>
      <w:r w:rsidRPr="00CA23B9">
        <w:rPr>
          <w:rFonts w:ascii="微软雅黑" w:eastAsia="微软雅黑" w:hAnsi="微软雅黑" w:hint="eastAsia"/>
          <w:color w:val="555555"/>
          <w:sz w:val="24"/>
          <w:szCs w:val="24"/>
        </w:rPr>
        <w:t>日，学院完成优秀学生奖学金的审查（含奖学金系统）与公示</w:t>
      </w:r>
      <w:r>
        <w:rPr>
          <w:rFonts w:ascii="微软雅黑" w:eastAsia="微软雅黑" w:hAnsi="微软雅黑" w:hint="eastAsia"/>
          <w:color w:val="555555"/>
          <w:sz w:val="24"/>
          <w:szCs w:val="24"/>
        </w:rPr>
        <w:t>；</w:t>
      </w:r>
    </w:p>
    <w:p w14:paraId="300581FE" w14:textId="333B7347" w:rsidR="00EE2CF2" w:rsidRPr="00EE2CF2" w:rsidRDefault="00EE2CF2"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、11月前，学生处完成优秀学生奖学金的审查和公示</w:t>
      </w:r>
      <w:r>
        <w:rPr>
          <w:rFonts w:ascii="微软雅黑" w:eastAsia="微软雅黑" w:hAnsi="微软雅黑" w:hint="eastAsia"/>
          <w:color w:val="555555"/>
          <w:sz w:val="24"/>
          <w:szCs w:val="24"/>
        </w:rPr>
        <w:t>。</w:t>
      </w:r>
    </w:p>
    <w:p w14:paraId="363CE58B" w14:textId="1CB6BE13" w:rsidR="00845077" w:rsidRPr="00CA23B9" w:rsidRDefault="00845077" w:rsidP="00845077">
      <w:pPr>
        <w:spacing w:line="360" w:lineRule="auto"/>
        <w:ind w:firstLine="480"/>
        <w:rPr>
          <w:rFonts w:ascii="微软雅黑" w:eastAsia="微软雅黑" w:hAnsi="微软雅黑"/>
          <w:color w:val="555555"/>
          <w:sz w:val="24"/>
          <w:szCs w:val="24"/>
        </w:rPr>
      </w:pPr>
      <w:r>
        <w:rPr>
          <w:rFonts w:ascii="微软雅黑" w:eastAsia="微软雅黑" w:hAnsi="微软雅黑" w:hint="eastAsia"/>
          <w:color w:val="555555"/>
          <w:sz w:val="24"/>
          <w:szCs w:val="24"/>
        </w:rPr>
        <w:t>注意</w:t>
      </w:r>
      <w:r w:rsidR="00CA23B9" w:rsidRPr="00CA23B9">
        <w:rPr>
          <w:rFonts w:ascii="微软雅黑" w:eastAsia="微软雅黑" w:hAnsi="微软雅黑" w:hint="eastAsia"/>
          <w:color w:val="555555"/>
          <w:sz w:val="24"/>
          <w:szCs w:val="24"/>
        </w:rPr>
        <w:t>：</w:t>
      </w:r>
      <w:r w:rsidR="00CA23B9" w:rsidRPr="00E13172">
        <w:rPr>
          <w:rFonts w:ascii="微软雅黑" w:eastAsia="微软雅黑" w:hAnsi="微软雅黑"/>
          <w:b/>
          <w:bCs/>
          <w:color w:val="555555"/>
          <w:sz w:val="24"/>
          <w:szCs w:val="24"/>
        </w:rPr>
        <w:t>中山大学优秀学生奖学金无需学生填报</w:t>
      </w:r>
      <w:r w:rsidR="00CA23B9" w:rsidRPr="00CA23B9">
        <w:rPr>
          <w:rFonts w:ascii="微软雅黑" w:eastAsia="微软雅黑" w:hAnsi="微软雅黑" w:hint="eastAsia"/>
          <w:color w:val="555555"/>
          <w:sz w:val="24"/>
          <w:szCs w:val="24"/>
        </w:rPr>
        <w:t>，学院直接在公示期结束后在学工系统相应奖项模块设置学生获评的优秀学生奖学金等级并提交</w:t>
      </w:r>
      <w:r>
        <w:rPr>
          <w:rFonts w:ascii="微软雅黑" w:eastAsia="微软雅黑" w:hAnsi="微软雅黑" w:hint="eastAsia"/>
          <w:color w:val="555555"/>
          <w:sz w:val="24"/>
          <w:szCs w:val="24"/>
        </w:rPr>
        <w:t>。</w:t>
      </w:r>
    </w:p>
    <w:p w14:paraId="72F3C0B8" w14:textId="77777777" w:rsidR="00E13172" w:rsidRDefault="00CA23B9" w:rsidP="00CA23B9">
      <w:pPr>
        <w:spacing w:line="360" w:lineRule="auto"/>
        <w:rPr>
          <w:rFonts w:ascii="微软雅黑" w:eastAsia="微软雅黑" w:hAnsi="微软雅黑"/>
          <w:b/>
          <w:bCs/>
          <w:color w:val="555555"/>
          <w:sz w:val="24"/>
          <w:szCs w:val="24"/>
        </w:rPr>
      </w:pPr>
      <w:r w:rsidRPr="00E13172">
        <w:rPr>
          <w:rFonts w:ascii="微软雅黑" w:eastAsia="微软雅黑" w:hAnsi="微软雅黑" w:hint="eastAsia"/>
          <w:b/>
          <w:bCs/>
          <w:color w:val="555555"/>
          <w:sz w:val="24"/>
          <w:szCs w:val="24"/>
        </w:rPr>
        <w:t>（二）国家奖学金、国家励志奖学金</w:t>
      </w:r>
      <w:bookmarkStart w:id="0" w:name="_Hlk20222559"/>
    </w:p>
    <w:p w14:paraId="17F92D9B" w14:textId="0836FB2E" w:rsidR="00E13172" w:rsidRDefault="00CA23B9" w:rsidP="00CA23B9">
      <w:pPr>
        <w:spacing w:line="360" w:lineRule="auto"/>
        <w:rPr>
          <w:rFonts w:ascii="微软雅黑" w:eastAsia="微软雅黑" w:hAnsi="微软雅黑"/>
          <w:b/>
          <w:bCs/>
          <w:color w:val="555555"/>
          <w:sz w:val="24"/>
          <w:szCs w:val="24"/>
        </w:rPr>
      </w:pPr>
      <w:r w:rsidRPr="00CA23B9">
        <w:rPr>
          <w:rFonts w:ascii="微软雅黑" w:eastAsia="微软雅黑" w:hAnsi="微软雅黑" w:hint="eastAsia"/>
          <w:color w:val="555555"/>
          <w:sz w:val="24"/>
          <w:szCs w:val="24"/>
        </w:rPr>
        <w:t>1</w:t>
      </w:r>
      <w:bookmarkEnd w:id="0"/>
      <w:r w:rsidRPr="00CA23B9">
        <w:rPr>
          <w:rFonts w:ascii="微软雅黑" w:eastAsia="微软雅黑" w:hAnsi="微软雅黑" w:hint="eastAsia"/>
          <w:color w:val="555555"/>
          <w:sz w:val="24"/>
          <w:szCs w:val="24"/>
        </w:rPr>
        <w:t>、9月2</w:t>
      </w:r>
      <w:r w:rsidR="00521CD1">
        <w:rPr>
          <w:rFonts w:ascii="微软雅黑" w:eastAsia="微软雅黑" w:hAnsi="微软雅黑" w:hint="eastAsia"/>
          <w:color w:val="555555"/>
          <w:sz w:val="24"/>
          <w:szCs w:val="24"/>
        </w:rPr>
        <w:t>8</w:t>
      </w:r>
      <w:r w:rsidRPr="00CA23B9">
        <w:rPr>
          <w:rFonts w:ascii="微软雅黑" w:eastAsia="微软雅黑" w:hAnsi="微软雅黑" w:hint="eastAsia"/>
          <w:color w:val="555555"/>
          <w:sz w:val="24"/>
          <w:szCs w:val="24"/>
        </w:rPr>
        <w:t>日-9月2</w:t>
      </w:r>
      <w:r w:rsidR="00521CD1">
        <w:rPr>
          <w:rFonts w:ascii="微软雅黑" w:eastAsia="微软雅黑" w:hAnsi="微软雅黑" w:hint="eastAsia"/>
          <w:color w:val="555555"/>
          <w:sz w:val="24"/>
          <w:szCs w:val="24"/>
        </w:rPr>
        <w:t>9</w:t>
      </w:r>
      <w:r w:rsidRPr="00CA23B9">
        <w:rPr>
          <w:rFonts w:ascii="微软雅黑" w:eastAsia="微软雅黑" w:hAnsi="微软雅黑" w:hint="eastAsia"/>
          <w:color w:val="555555"/>
          <w:sz w:val="24"/>
          <w:szCs w:val="24"/>
        </w:rPr>
        <w:t>日，各班级学生完成国家奖学金、国家励志奖学金在系统上的申请</w:t>
      </w:r>
      <w:r w:rsidR="00FA0E40">
        <w:rPr>
          <w:rFonts w:ascii="微软雅黑" w:eastAsia="微软雅黑" w:hAnsi="微软雅黑" w:hint="eastAsia"/>
          <w:color w:val="555555"/>
          <w:sz w:val="24"/>
          <w:szCs w:val="24"/>
        </w:rPr>
        <w:t>，系统操作请见《</w:t>
      </w:r>
      <w:r w:rsidR="00FA0E40" w:rsidRPr="00FA0E40">
        <w:rPr>
          <w:rFonts w:ascii="微软雅黑" w:eastAsia="微软雅黑" w:hAnsi="微软雅黑"/>
          <w:color w:val="555555"/>
          <w:sz w:val="24"/>
          <w:szCs w:val="24"/>
        </w:rPr>
        <w:t>学生工作管理系统本科生奖学金模块使用手册（学生）</w:t>
      </w:r>
      <w:r w:rsidR="00FA0E40">
        <w:rPr>
          <w:rFonts w:ascii="微软雅黑" w:eastAsia="微软雅黑" w:hAnsi="微软雅黑" w:hint="eastAsia"/>
          <w:color w:val="555555"/>
          <w:sz w:val="24"/>
          <w:szCs w:val="24"/>
        </w:rPr>
        <w:t>》（附件</w:t>
      </w:r>
      <w:r w:rsidR="00EE2CF2">
        <w:rPr>
          <w:rFonts w:ascii="微软雅黑" w:eastAsia="微软雅黑" w:hAnsi="微软雅黑" w:hint="eastAsia"/>
          <w:color w:val="555555"/>
          <w:sz w:val="24"/>
          <w:szCs w:val="24"/>
        </w:rPr>
        <w:t>4</w:t>
      </w:r>
      <w:r w:rsidR="00FA0E40">
        <w:rPr>
          <w:rFonts w:ascii="微软雅黑" w:eastAsia="微软雅黑" w:hAnsi="微软雅黑" w:hint="eastAsia"/>
          <w:color w:val="555555"/>
          <w:sz w:val="24"/>
          <w:szCs w:val="24"/>
        </w:rPr>
        <w:t>）</w:t>
      </w:r>
      <w:r w:rsidR="00931E69">
        <w:rPr>
          <w:rFonts w:ascii="微软雅黑" w:eastAsia="微软雅黑" w:hAnsi="微软雅黑" w:hint="eastAsia"/>
          <w:color w:val="555555"/>
          <w:sz w:val="24"/>
          <w:szCs w:val="24"/>
        </w:rPr>
        <w:t>；</w:t>
      </w:r>
      <w:bookmarkStart w:id="1" w:name="_Hlk20222616"/>
      <w:r w:rsidR="00602BED">
        <w:rPr>
          <w:rFonts w:ascii="微软雅黑" w:eastAsia="微软雅黑" w:hAnsi="微软雅黑" w:hint="eastAsia"/>
          <w:color w:val="555555"/>
          <w:sz w:val="24"/>
          <w:szCs w:val="24"/>
        </w:rPr>
        <w:t>申请国家奖学金的同学另需将</w:t>
      </w:r>
      <w:r w:rsidR="00602BED" w:rsidRPr="00602BED">
        <w:rPr>
          <w:rFonts w:ascii="微软雅黑" w:eastAsia="微软雅黑" w:hAnsi="微软雅黑" w:hint="eastAsia"/>
          <w:color w:val="555555"/>
          <w:sz w:val="24"/>
          <w:szCs w:val="24"/>
        </w:rPr>
        <w:t>相关佐证</w:t>
      </w:r>
      <w:r w:rsidR="00602BED">
        <w:rPr>
          <w:rFonts w:ascii="微软雅黑" w:eastAsia="微软雅黑" w:hAnsi="微软雅黑" w:hint="eastAsia"/>
          <w:color w:val="555555"/>
          <w:sz w:val="24"/>
          <w:szCs w:val="24"/>
        </w:rPr>
        <w:t>电子版</w:t>
      </w:r>
      <w:r w:rsidR="00602BED" w:rsidRPr="00602BED">
        <w:rPr>
          <w:rFonts w:ascii="微软雅黑" w:eastAsia="微软雅黑" w:hAnsi="微软雅黑" w:hint="eastAsia"/>
          <w:color w:val="555555"/>
          <w:sz w:val="24"/>
          <w:szCs w:val="24"/>
        </w:rPr>
        <w:t>材料</w:t>
      </w:r>
      <w:r w:rsidR="00602BED" w:rsidRPr="00602BED">
        <w:rPr>
          <w:rFonts w:ascii="微软雅黑" w:eastAsia="微软雅黑" w:hAnsi="微软雅黑"/>
          <w:color w:val="555555"/>
          <w:sz w:val="24"/>
          <w:szCs w:val="24"/>
        </w:rPr>
        <w:t>（命名格式：xx级大气/应气x班</w:t>
      </w:r>
      <w:r w:rsidR="00602BED">
        <w:rPr>
          <w:rFonts w:ascii="微软雅黑" w:eastAsia="微软雅黑" w:hAnsi="微软雅黑" w:hint="eastAsia"/>
          <w:color w:val="555555"/>
          <w:sz w:val="24"/>
          <w:szCs w:val="24"/>
        </w:rPr>
        <w:t>+姓名</w:t>
      </w:r>
      <w:r w:rsidR="00602BED" w:rsidRPr="00602BED">
        <w:rPr>
          <w:rFonts w:ascii="微软雅黑" w:eastAsia="微软雅黑" w:hAnsi="微软雅黑"/>
          <w:color w:val="555555"/>
          <w:sz w:val="24"/>
          <w:szCs w:val="24"/>
        </w:rPr>
        <w:t>+</w:t>
      </w:r>
      <w:r w:rsidR="00602BED">
        <w:rPr>
          <w:rFonts w:ascii="微软雅黑" w:eastAsia="微软雅黑" w:hAnsi="微软雅黑" w:hint="eastAsia"/>
          <w:color w:val="555555"/>
          <w:sz w:val="24"/>
          <w:szCs w:val="24"/>
        </w:rPr>
        <w:t>国家</w:t>
      </w:r>
      <w:r w:rsidR="00602BED" w:rsidRPr="00602BED">
        <w:rPr>
          <w:rFonts w:ascii="微软雅黑" w:eastAsia="微软雅黑" w:hAnsi="微软雅黑"/>
          <w:color w:val="555555"/>
          <w:sz w:val="24"/>
          <w:szCs w:val="24"/>
        </w:rPr>
        <w:t>奖学金申请材料）统一发送至 guanty3@mail2.sysu.edu.cn；</w:t>
      </w:r>
    </w:p>
    <w:p w14:paraId="6626CDBC" w14:textId="0FC6C83D" w:rsidR="00E13172" w:rsidRDefault="00CA23B9" w:rsidP="00E13172">
      <w:pPr>
        <w:spacing w:line="360" w:lineRule="auto"/>
        <w:rPr>
          <w:rFonts w:ascii="微软雅黑" w:eastAsia="微软雅黑" w:hAnsi="微软雅黑"/>
          <w:b/>
          <w:bCs/>
          <w:color w:val="555555"/>
          <w:sz w:val="24"/>
          <w:szCs w:val="24"/>
        </w:rPr>
      </w:pPr>
      <w:r w:rsidRPr="00CA23B9">
        <w:rPr>
          <w:rFonts w:ascii="微软雅黑" w:eastAsia="微软雅黑" w:hAnsi="微软雅黑" w:hint="eastAsia"/>
          <w:color w:val="555555"/>
          <w:sz w:val="24"/>
          <w:szCs w:val="24"/>
        </w:rPr>
        <w:t> 2</w:t>
      </w:r>
      <w:bookmarkEnd w:id="1"/>
      <w:r w:rsidRPr="00CA23B9">
        <w:rPr>
          <w:rFonts w:ascii="微软雅黑" w:eastAsia="微软雅黑" w:hAnsi="微软雅黑" w:hint="eastAsia"/>
          <w:color w:val="555555"/>
          <w:sz w:val="24"/>
          <w:szCs w:val="24"/>
        </w:rPr>
        <w:t>、9月2</w:t>
      </w:r>
      <w:r w:rsidR="001E5245">
        <w:rPr>
          <w:rFonts w:ascii="微软雅黑" w:eastAsia="微软雅黑" w:hAnsi="微软雅黑" w:hint="eastAsia"/>
          <w:color w:val="555555"/>
          <w:sz w:val="24"/>
          <w:szCs w:val="24"/>
        </w:rPr>
        <w:t>9</w:t>
      </w:r>
      <w:r w:rsidRPr="00CA23B9">
        <w:rPr>
          <w:rFonts w:ascii="微软雅黑" w:eastAsia="微软雅黑" w:hAnsi="微软雅黑" w:hint="eastAsia"/>
          <w:color w:val="555555"/>
          <w:sz w:val="24"/>
          <w:szCs w:val="24"/>
        </w:rPr>
        <w:t>日-</w:t>
      </w:r>
      <w:r w:rsidR="001E5245">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1E5245">
        <w:rPr>
          <w:rFonts w:ascii="微软雅黑" w:eastAsia="微软雅黑" w:hAnsi="微软雅黑" w:hint="eastAsia"/>
          <w:color w:val="555555"/>
          <w:sz w:val="24"/>
          <w:szCs w:val="24"/>
        </w:rPr>
        <w:t>1</w:t>
      </w:r>
      <w:r w:rsidRPr="00CA23B9">
        <w:rPr>
          <w:rFonts w:ascii="微软雅黑" w:eastAsia="微软雅黑" w:hAnsi="微软雅黑" w:hint="eastAsia"/>
          <w:color w:val="555555"/>
          <w:sz w:val="24"/>
          <w:szCs w:val="24"/>
        </w:rPr>
        <w:t>日，学院完成国家奖学金、国家励志奖学金在奖学金系统上的审查和公示</w:t>
      </w:r>
      <w:r w:rsidR="00931E69">
        <w:rPr>
          <w:rFonts w:ascii="微软雅黑" w:eastAsia="微软雅黑" w:hAnsi="微软雅黑" w:hint="eastAsia"/>
          <w:color w:val="555555"/>
          <w:sz w:val="24"/>
          <w:szCs w:val="24"/>
        </w:rPr>
        <w:t>；</w:t>
      </w:r>
    </w:p>
    <w:p w14:paraId="4FFC65FA" w14:textId="78B1AC97" w:rsidR="00E13172" w:rsidRDefault="00521CD1"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3</w:t>
      </w:r>
      <w:r w:rsidR="00CA23B9" w:rsidRPr="00CA23B9">
        <w:rPr>
          <w:rFonts w:ascii="微软雅黑" w:eastAsia="微软雅黑" w:hAnsi="微软雅黑" w:hint="eastAsia"/>
          <w:color w:val="555555"/>
          <w:sz w:val="24"/>
          <w:szCs w:val="24"/>
        </w:rPr>
        <w:t>、11月前，学生处在系统上完成国家奖学金、国家励志奖学金的审批工作，并在网站上将评选结果进行公示</w:t>
      </w:r>
      <w:r w:rsidR="00931E69">
        <w:rPr>
          <w:rFonts w:ascii="微软雅黑" w:eastAsia="微软雅黑" w:hAnsi="微软雅黑" w:hint="eastAsia"/>
          <w:color w:val="555555"/>
          <w:sz w:val="24"/>
          <w:szCs w:val="24"/>
        </w:rPr>
        <w:t>；</w:t>
      </w:r>
    </w:p>
    <w:p w14:paraId="764ECE1F" w14:textId="77777777" w:rsidR="00E13172" w:rsidRDefault="00CA23B9" w:rsidP="00E13172">
      <w:pPr>
        <w:spacing w:line="360" w:lineRule="auto"/>
        <w:rPr>
          <w:rFonts w:ascii="微软雅黑" w:eastAsia="微软雅黑" w:hAnsi="微软雅黑"/>
          <w:color w:val="555555"/>
          <w:sz w:val="24"/>
          <w:szCs w:val="24"/>
        </w:rPr>
      </w:pPr>
      <w:r w:rsidRPr="00E13172">
        <w:rPr>
          <w:rFonts w:ascii="微软雅黑" w:eastAsia="微软雅黑" w:hAnsi="微软雅黑" w:hint="eastAsia"/>
          <w:b/>
          <w:bCs/>
          <w:color w:val="555555"/>
          <w:sz w:val="24"/>
          <w:szCs w:val="24"/>
        </w:rPr>
        <w:t>(三) 中山大学励志奖学金</w:t>
      </w:r>
    </w:p>
    <w:p w14:paraId="0B1235D7" w14:textId="7D627DA9" w:rsidR="00E13172" w:rsidRDefault="00CA23B9" w:rsidP="00E13172">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w:t>
      </w:r>
      <w:r w:rsidR="00521CD1">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521CD1">
        <w:rPr>
          <w:rFonts w:ascii="微软雅黑" w:eastAsia="微软雅黑" w:hAnsi="微软雅黑" w:hint="eastAsia"/>
          <w:color w:val="555555"/>
          <w:sz w:val="24"/>
          <w:szCs w:val="24"/>
        </w:rPr>
        <w:t>2</w:t>
      </w:r>
      <w:r w:rsidRPr="00CA23B9">
        <w:rPr>
          <w:rFonts w:ascii="微软雅黑" w:eastAsia="微软雅黑" w:hAnsi="微软雅黑" w:hint="eastAsia"/>
          <w:color w:val="555555"/>
          <w:sz w:val="24"/>
          <w:szCs w:val="24"/>
        </w:rPr>
        <w:t>日-</w:t>
      </w:r>
      <w:r w:rsidR="00521CD1">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521CD1">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日，各班级学生完成中山大学励志奖学金在系统上申请；</w:t>
      </w:r>
    </w:p>
    <w:p w14:paraId="4EF3F4DD" w14:textId="28401693" w:rsidR="00E13172" w:rsidRDefault="00CA23B9" w:rsidP="00E13172">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w:t>
      </w:r>
      <w:r w:rsidR="00521CD1">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521CD1">
        <w:rPr>
          <w:rFonts w:ascii="微软雅黑" w:eastAsia="微软雅黑" w:hAnsi="微软雅黑" w:hint="eastAsia"/>
          <w:color w:val="555555"/>
          <w:sz w:val="24"/>
          <w:szCs w:val="24"/>
        </w:rPr>
        <w:t>7</w:t>
      </w:r>
      <w:r w:rsidRPr="00CA23B9">
        <w:rPr>
          <w:rFonts w:ascii="微软雅黑" w:eastAsia="微软雅黑" w:hAnsi="微软雅黑" w:hint="eastAsia"/>
          <w:color w:val="555555"/>
          <w:sz w:val="24"/>
          <w:szCs w:val="24"/>
        </w:rPr>
        <w:t>日-</w:t>
      </w:r>
      <w:r w:rsidR="001E5245">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521CD1">
        <w:rPr>
          <w:rFonts w:ascii="微软雅黑" w:eastAsia="微软雅黑" w:hAnsi="微软雅黑" w:hint="eastAsia"/>
          <w:color w:val="555555"/>
          <w:sz w:val="24"/>
          <w:szCs w:val="24"/>
        </w:rPr>
        <w:t>9</w:t>
      </w:r>
      <w:r w:rsidRPr="00CA23B9">
        <w:rPr>
          <w:rFonts w:ascii="微软雅黑" w:eastAsia="微软雅黑" w:hAnsi="微软雅黑" w:hint="eastAsia"/>
          <w:color w:val="555555"/>
          <w:sz w:val="24"/>
          <w:szCs w:val="24"/>
        </w:rPr>
        <w:t>日，学院完成中山大学励志奖学金在奖学金系统上的审查和公示；</w:t>
      </w:r>
    </w:p>
    <w:p w14:paraId="7368925A" w14:textId="68E2DABE" w:rsidR="00BC7807"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3、11月前，学生处在系统上完成中山大学励志奖学金的审批工作，并在网站上将评选结果进行公示</w:t>
      </w:r>
      <w:r w:rsidR="00845077">
        <w:rPr>
          <w:rFonts w:ascii="微软雅黑" w:eastAsia="微软雅黑" w:hAnsi="微软雅黑" w:hint="eastAsia"/>
          <w:color w:val="555555"/>
          <w:sz w:val="24"/>
          <w:szCs w:val="24"/>
        </w:rPr>
        <w:t>。</w:t>
      </w:r>
    </w:p>
    <w:p w14:paraId="67553C04" w14:textId="1A9E5BCF" w:rsidR="00BC7807" w:rsidRPr="00845077" w:rsidRDefault="00BC7807" w:rsidP="00CA23B9">
      <w:pPr>
        <w:spacing w:line="360" w:lineRule="auto"/>
        <w:rPr>
          <w:rFonts w:ascii="微软雅黑" w:eastAsia="微软雅黑" w:hAnsi="微软雅黑"/>
          <w:b/>
          <w:bCs/>
          <w:color w:val="555555"/>
          <w:sz w:val="24"/>
          <w:szCs w:val="24"/>
        </w:rPr>
      </w:pPr>
      <w:r w:rsidRPr="00845077">
        <w:rPr>
          <w:rFonts w:ascii="微软雅黑" w:eastAsia="微软雅黑" w:hAnsi="微软雅黑" w:hint="eastAsia"/>
          <w:b/>
          <w:bCs/>
          <w:color w:val="555555"/>
          <w:sz w:val="24"/>
          <w:szCs w:val="24"/>
        </w:rPr>
        <w:lastRenderedPageBreak/>
        <w:t>（四）中山大学专项奖学金</w:t>
      </w:r>
    </w:p>
    <w:p w14:paraId="7AF90EFA" w14:textId="111FA4DF" w:rsidR="00845077" w:rsidRPr="00CA23B9" w:rsidRDefault="00845077" w:rsidP="00845077">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1</w:t>
      </w:r>
      <w:r w:rsidRPr="00CA23B9">
        <w:rPr>
          <w:rFonts w:ascii="微软雅黑" w:eastAsia="微软雅黑" w:hAnsi="微软雅黑" w:hint="eastAsia"/>
          <w:color w:val="555555"/>
          <w:sz w:val="24"/>
          <w:szCs w:val="24"/>
        </w:rPr>
        <w:t>、</w:t>
      </w:r>
      <w:r w:rsidR="00521CD1">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月2日-</w:t>
      </w:r>
      <w:r w:rsidR="00521CD1">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521CD1">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日，各班级学生</w:t>
      </w:r>
      <w:bookmarkStart w:id="2" w:name="_Hlk20222160"/>
      <w:r w:rsidRPr="00CA23B9">
        <w:rPr>
          <w:rFonts w:ascii="微软雅黑" w:eastAsia="微软雅黑" w:hAnsi="微软雅黑" w:hint="eastAsia"/>
          <w:color w:val="555555"/>
          <w:sz w:val="24"/>
          <w:szCs w:val="24"/>
        </w:rPr>
        <w:t>填写《20</w:t>
      </w:r>
      <w:r w:rsidR="00555297">
        <w:rPr>
          <w:rFonts w:ascii="微软雅黑" w:eastAsia="微软雅黑" w:hAnsi="微软雅黑" w:hint="eastAsia"/>
          <w:color w:val="555555"/>
          <w:sz w:val="24"/>
          <w:szCs w:val="24"/>
        </w:rPr>
        <w:t>20</w:t>
      </w:r>
      <w:r w:rsidRPr="00CA23B9">
        <w:rPr>
          <w:rFonts w:ascii="微软雅黑" w:eastAsia="微软雅黑" w:hAnsi="微软雅黑" w:hint="eastAsia"/>
          <w:color w:val="555555"/>
          <w:sz w:val="24"/>
          <w:szCs w:val="24"/>
        </w:rPr>
        <w:t>-20</w:t>
      </w:r>
      <w:r w:rsidR="00555297">
        <w:rPr>
          <w:rFonts w:ascii="微软雅黑" w:eastAsia="微软雅黑" w:hAnsi="微软雅黑" w:hint="eastAsia"/>
          <w:color w:val="555555"/>
          <w:sz w:val="24"/>
          <w:szCs w:val="24"/>
        </w:rPr>
        <w:t>21</w:t>
      </w:r>
      <w:r w:rsidRPr="00CA23B9">
        <w:rPr>
          <w:rFonts w:ascii="微软雅黑" w:eastAsia="微软雅黑" w:hAnsi="微软雅黑" w:hint="eastAsia"/>
          <w:color w:val="555555"/>
          <w:sz w:val="24"/>
          <w:szCs w:val="24"/>
        </w:rPr>
        <w:t>学年度大气科学学院专项奖学金申请学生汇总表》（附件</w:t>
      </w:r>
      <w:r w:rsidR="00EE2CF2">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），发给各班学委</w:t>
      </w:r>
      <w:bookmarkEnd w:id="2"/>
      <w:r w:rsidR="0025688E">
        <w:rPr>
          <w:rFonts w:ascii="微软雅黑" w:eastAsia="微软雅黑" w:hAnsi="微软雅黑" w:hint="eastAsia"/>
          <w:color w:val="555555"/>
          <w:sz w:val="24"/>
          <w:szCs w:val="24"/>
        </w:rPr>
        <w:t>；</w:t>
      </w:r>
    </w:p>
    <w:p w14:paraId="3FC09471" w14:textId="208448AF" w:rsidR="00845077" w:rsidRPr="00CA23B9" w:rsidRDefault="00845077" w:rsidP="00845077">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2</w:t>
      </w:r>
      <w:r w:rsidRPr="00CA23B9">
        <w:rPr>
          <w:rFonts w:ascii="微软雅黑" w:eastAsia="微软雅黑" w:hAnsi="微软雅黑" w:hint="eastAsia"/>
          <w:color w:val="555555"/>
          <w:sz w:val="24"/>
          <w:szCs w:val="24"/>
        </w:rPr>
        <w:t>、</w:t>
      </w:r>
      <w:r w:rsidR="00602BED">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602BED">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日16:00之前以班级为单位将《</w:t>
      </w:r>
      <w:r w:rsidR="00555297" w:rsidRPr="00CA23B9">
        <w:rPr>
          <w:rFonts w:ascii="微软雅黑" w:eastAsia="微软雅黑" w:hAnsi="微软雅黑" w:hint="eastAsia"/>
          <w:color w:val="555555"/>
          <w:sz w:val="24"/>
          <w:szCs w:val="24"/>
        </w:rPr>
        <w:t>20</w:t>
      </w:r>
      <w:r w:rsidR="00555297">
        <w:rPr>
          <w:rFonts w:ascii="微软雅黑" w:eastAsia="微软雅黑" w:hAnsi="微软雅黑" w:hint="eastAsia"/>
          <w:color w:val="555555"/>
          <w:sz w:val="24"/>
          <w:szCs w:val="24"/>
        </w:rPr>
        <w:t>20</w:t>
      </w:r>
      <w:r w:rsidR="00555297" w:rsidRPr="00CA23B9">
        <w:rPr>
          <w:rFonts w:ascii="微软雅黑" w:eastAsia="微软雅黑" w:hAnsi="微软雅黑" w:hint="eastAsia"/>
          <w:color w:val="555555"/>
          <w:sz w:val="24"/>
          <w:szCs w:val="24"/>
        </w:rPr>
        <w:t>-20</w:t>
      </w:r>
      <w:r w:rsidR="00555297">
        <w:rPr>
          <w:rFonts w:ascii="微软雅黑" w:eastAsia="微软雅黑" w:hAnsi="微软雅黑" w:hint="eastAsia"/>
          <w:color w:val="555555"/>
          <w:sz w:val="24"/>
          <w:szCs w:val="24"/>
        </w:rPr>
        <w:t>21</w:t>
      </w:r>
      <w:r w:rsidRPr="00CA23B9">
        <w:rPr>
          <w:rFonts w:ascii="微软雅黑" w:eastAsia="微软雅黑" w:hAnsi="微软雅黑" w:hint="eastAsia"/>
          <w:color w:val="555555"/>
          <w:sz w:val="24"/>
          <w:szCs w:val="24"/>
        </w:rPr>
        <w:t>学年度大气科学学院专项奖学金申请学生汇总表》（附件</w:t>
      </w:r>
      <w:r w:rsidR="00EE2CF2">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）及专项奖学金</w:t>
      </w:r>
      <w:bookmarkStart w:id="3" w:name="_Hlk115073748"/>
      <w:r w:rsidRPr="00CA23B9">
        <w:rPr>
          <w:rFonts w:ascii="微软雅黑" w:eastAsia="微软雅黑" w:hAnsi="微软雅黑" w:hint="eastAsia"/>
          <w:color w:val="555555"/>
          <w:sz w:val="24"/>
          <w:szCs w:val="24"/>
        </w:rPr>
        <w:t>相关佐证电子版</w:t>
      </w:r>
      <w:r w:rsidR="00602BED">
        <w:rPr>
          <w:rFonts w:ascii="微软雅黑" w:eastAsia="微软雅黑" w:hAnsi="微软雅黑" w:hint="eastAsia"/>
          <w:color w:val="555555"/>
          <w:sz w:val="24"/>
          <w:szCs w:val="24"/>
        </w:rPr>
        <w:t>材料</w:t>
      </w:r>
      <w:r w:rsidRPr="00CA23B9">
        <w:rPr>
          <w:rFonts w:ascii="微软雅黑" w:eastAsia="微软雅黑" w:hAnsi="微软雅黑" w:hint="eastAsia"/>
          <w:color w:val="555555"/>
          <w:sz w:val="24"/>
          <w:szCs w:val="24"/>
        </w:rPr>
        <w:t>（命名格式：xx级大气/应气x班+专项奖学金申请</w:t>
      </w:r>
      <w:r w:rsidRPr="002C70EA">
        <w:rPr>
          <w:rFonts w:ascii="微软雅黑" w:eastAsia="微软雅黑" w:hAnsi="微软雅黑" w:hint="eastAsia"/>
          <w:sz w:val="24"/>
          <w:szCs w:val="24"/>
        </w:rPr>
        <w:t>材料）</w:t>
      </w:r>
      <w:hyperlink r:id="rId7" w:history="1">
        <w:r w:rsidR="002C70EA" w:rsidRPr="002C70EA">
          <w:rPr>
            <w:rStyle w:val="ac"/>
            <w:rFonts w:ascii="微软雅黑" w:eastAsia="微软雅黑" w:hAnsi="微软雅黑" w:hint="eastAsia"/>
            <w:color w:val="auto"/>
            <w:sz w:val="24"/>
            <w:szCs w:val="24"/>
            <w:u w:val="none"/>
          </w:rPr>
          <w:t>统一发送至 guanty3@mail2.sysu.edu</w:t>
        </w:r>
      </w:hyperlink>
      <w:r w:rsidR="00AA4D75" w:rsidRPr="002C70EA">
        <w:rPr>
          <w:rFonts w:ascii="微软雅黑" w:eastAsia="微软雅黑" w:hAnsi="微软雅黑" w:hint="eastAsia"/>
          <w:sz w:val="24"/>
          <w:szCs w:val="24"/>
        </w:rPr>
        <w:t>.cn</w:t>
      </w:r>
      <w:r w:rsidRPr="002C70EA">
        <w:rPr>
          <w:rFonts w:ascii="微软雅黑" w:eastAsia="微软雅黑" w:hAnsi="微软雅黑" w:hint="eastAsia"/>
          <w:sz w:val="24"/>
          <w:szCs w:val="24"/>
        </w:rPr>
        <w:t>；</w:t>
      </w:r>
    </w:p>
    <w:bookmarkEnd w:id="3"/>
    <w:p w14:paraId="5A0B8432" w14:textId="09E90A7A" w:rsidR="00845077" w:rsidRPr="00CA23B9" w:rsidRDefault="00845077" w:rsidP="00845077">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3</w:t>
      </w:r>
      <w:r w:rsidRPr="00CA23B9">
        <w:rPr>
          <w:rFonts w:ascii="微软雅黑" w:eastAsia="微软雅黑" w:hAnsi="微软雅黑" w:hint="eastAsia"/>
          <w:color w:val="555555"/>
          <w:sz w:val="24"/>
          <w:szCs w:val="24"/>
        </w:rPr>
        <w:t>、</w:t>
      </w:r>
      <w:r w:rsidR="00602BED">
        <w:rPr>
          <w:rFonts w:ascii="微软雅黑" w:eastAsia="微软雅黑" w:hAnsi="微软雅黑" w:hint="eastAsia"/>
          <w:color w:val="555555"/>
          <w:sz w:val="24"/>
          <w:szCs w:val="24"/>
        </w:rPr>
        <w:t>10</w:t>
      </w:r>
      <w:r w:rsidRPr="00CA23B9">
        <w:rPr>
          <w:rFonts w:ascii="微软雅黑" w:eastAsia="微软雅黑" w:hAnsi="微软雅黑" w:hint="eastAsia"/>
          <w:color w:val="555555"/>
          <w:sz w:val="24"/>
          <w:szCs w:val="24"/>
        </w:rPr>
        <w:t>月</w:t>
      </w:r>
      <w:r w:rsidR="00602BED">
        <w:rPr>
          <w:rFonts w:ascii="微软雅黑" w:eastAsia="微软雅黑" w:hAnsi="微软雅黑" w:hint="eastAsia"/>
          <w:color w:val="555555"/>
          <w:sz w:val="24"/>
          <w:szCs w:val="24"/>
        </w:rPr>
        <w:t>7</w:t>
      </w:r>
      <w:r w:rsidRPr="00CA23B9">
        <w:rPr>
          <w:rFonts w:ascii="微软雅黑" w:eastAsia="微软雅黑" w:hAnsi="微软雅黑" w:hint="eastAsia"/>
          <w:color w:val="555555"/>
          <w:sz w:val="24"/>
          <w:szCs w:val="24"/>
        </w:rPr>
        <w:t>日-10月1</w:t>
      </w:r>
      <w:r w:rsidR="00602BED">
        <w:rPr>
          <w:rFonts w:ascii="微软雅黑" w:eastAsia="微软雅黑" w:hAnsi="微软雅黑" w:hint="eastAsia"/>
          <w:color w:val="555555"/>
          <w:sz w:val="24"/>
          <w:szCs w:val="24"/>
        </w:rPr>
        <w:t>0</w:t>
      </w:r>
      <w:r w:rsidRPr="00CA23B9">
        <w:rPr>
          <w:rFonts w:ascii="微软雅黑" w:eastAsia="微软雅黑" w:hAnsi="微软雅黑" w:hint="eastAsia"/>
          <w:color w:val="555555"/>
          <w:sz w:val="24"/>
          <w:szCs w:val="24"/>
        </w:rPr>
        <w:t>日，学院完成专项奖学金的审查（含奖学金系统）与公示</w:t>
      </w:r>
      <w:r w:rsidR="0025688E">
        <w:rPr>
          <w:rFonts w:ascii="微软雅黑" w:eastAsia="微软雅黑" w:hAnsi="微软雅黑" w:hint="eastAsia"/>
          <w:color w:val="555555"/>
          <w:sz w:val="24"/>
          <w:szCs w:val="24"/>
        </w:rPr>
        <w:t>；</w:t>
      </w:r>
    </w:p>
    <w:p w14:paraId="4834C6ED" w14:textId="5637F5E8" w:rsidR="00BC7807" w:rsidRDefault="00845077"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4</w:t>
      </w:r>
      <w:r w:rsidRPr="00CA23B9">
        <w:rPr>
          <w:rFonts w:ascii="微软雅黑" w:eastAsia="微软雅黑" w:hAnsi="微软雅黑" w:hint="eastAsia"/>
          <w:color w:val="555555"/>
          <w:sz w:val="24"/>
          <w:szCs w:val="24"/>
        </w:rPr>
        <w:t>、11月前，学生处完成专项奖学金的审查和公示</w:t>
      </w:r>
      <w:r>
        <w:rPr>
          <w:rFonts w:ascii="微软雅黑" w:eastAsia="微软雅黑" w:hAnsi="微软雅黑" w:hint="eastAsia"/>
          <w:color w:val="555555"/>
          <w:sz w:val="24"/>
          <w:szCs w:val="24"/>
        </w:rPr>
        <w:t>。</w:t>
      </w:r>
    </w:p>
    <w:p w14:paraId="3BE1AD0F" w14:textId="6ACAA5C9" w:rsidR="00EE2CF2" w:rsidRPr="00EE2CF2" w:rsidRDefault="00EE2CF2" w:rsidP="00EE2CF2">
      <w:pPr>
        <w:spacing w:line="360" w:lineRule="auto"/>
        <w:ind w:firstLine="480"/>
        <w:rPr>
          <w:rFonts w:ascii="微软雅黑" w:eastAsia="微软雅黑" w:hAnsi="微软雅黑"/>
          <w:color w:val="555555"/>
          <w:sz w:val="24"/>
          <w:szCs w:val="24"/>
        </w:rPr>
      </w:pPr>
      <w:r>
        <w:rPr>
          <w:rFonts w:ascii="微软雅黑" w:eastAsia="微软雅黑" w:hAnsi="微软雅黑" w:hint="eastAsia"/>
          <w:color w:val="555555"/>
          <w:sz w:val="24"/>
          <w:szCs w:val="24"/>
        </w:rPr>
        <w:t>注意</w:t>
      </w:r>
      <w:r w:rsidRPr="00CA23B9">
        <w:rPr>
          <w:rFonts w:ascii="微软雅黑" w:eastAsia="微软雅黑" w:hAnsi="微软雅黑" w:hint="eastAsia"/>
          <w:color w:val="555555"/>
          <w:sz w:val="24"/>
          <w:szCs w:val="24"/>
        </w:rPr>
        <w:t>：</w:t>
      </w:r>
      <w:r w:rsidRPr="00E13172">
        <w:rPr>
          <w:rFonts w:ascii="微软雅黑" w:eastAsia="微软雅黑" w:hAnsi="微软雅黑"/>
          <w:b/>
          <w:bCs/>
          <w:color w:val="555555"/>
          <w:sz w:val="24"/>
          <w:szCs w:val="24"/>
        </w:rPr>
        <w:t>中山大学</w:t>
      </w:r>
      <w:r w:rsidRPr="00845077">
        <w:rPr>
          <w:rFonts w:ascii="微软雅黑" w:eastAsia="微软雅黑" w:hAnsi="微软雅黑" w:hint="eastAsia"/>
          <w:b/>
          <w:bCs/>
          <w:color w:val="555555"/>
          <w:sz w:val="24"/>
          <w:szCs w:val="24"/>
        </w:rPr>
        <w:t>专项</w:t>
      </w:r>
      <w:r w:rsidRPr="00E13172">
        <w:rPr>
          <w:rFonts w:ascii="微软雅黑" w:eastAsia="微软雅黑" w:hAnsi="微软雅黑"/>
          <w:b/>
          <w:bCs/>
          <w:color w:val="555555"/>
          <w:sz w:val="24"/>
          <w:szCs w:val="24"/>
        </w:rPr>
        <w:t>奖学金无需学生填报</w:t>
      </w:r>
      <w:r w:rsidRPr="00CA23B9">
        <w:rPr>
          <w:rFonts w:ascii="微软雅黑" w:eastAsia="微软雅黑" w:hAnsi="微软雅黑" w:hint="eastAsia"/>
          <w:color w:val="555555"/>
          <w:sz w:val="24"/>
          <w:szCs w:val="24"/>
        </w:rPr>
        <w:t>，学院在公示期结束后直接在学工系统相应奖项模块</w:t>
      </w:r>
      <w:r>
        <w:rPr>
          <w:rFonts w:ascii="微软雅黑" w:eastAsia="微软雅黑" w:hAnsi="微软雅黑" w:hint="eastAsia"/>
          <w:color w:val="555555"/>
          <w:sz w:val="24"/>
          <w:szCs w:val="24"/>
        </w:rPr>
        <w:t>导入获奖名单。</w:t>
      </w:r>
    </w:p>
    <w:p w14:paraId="3AD63361" w14:textId="61CB86B1" w:rsidR="00BC7807" w:rsidRDefault="00CA23B9" w:rsidP="00BC7807">
      <w:pPr>
        <w:spacing w:line="360" w:lineRule="auto"/>
        <w:rPr>
          <w:rFonts w:ascii="微软雅黑" w:eastAsia="微软雅黑" w:hAnsi="微软雅黑"/>
          <w:color w:val="555555"/>
          <w:sz w:val="24"/>
          <w:szCs w:val="24"/>
        </w:rPr>
      </w:pPr>
      <w:r w:rsidRPr="00E13172">
        <w:rPr>
          <w:rFonts w:ascii="微软雅黑" w:eastAsia="微软雅黑" w:hAnsi="微软雅黑" w:hint="eastAsia"/>
          <w:b/>
          <w:bCs/>
          <w:color w:val="555555"/>
          <w:sz w:val="24"/>
          <w:szCs w:val="24"/>
        </w:rPr>
        <w:t>（</w:t>
      </w:r>
      <w:r w:rsidR="00BC7807">
        <w:rPr>
          <w:rFonts w:ascii="微软雅黑" w:eastAsia="微软雅黑" w:hAnsi="微软雅黑" w:hint="eastAsia"/>
          <w:b/>
          <w:bCs/>
          <w:color w:val="555555"/>
          <w:sz w:val="24"/>
          <w:szCs w:val="24"/>
        </w:rPr>
        <w:t>五</w:t>
      </w:r>
      <w:r w:rsidRPr="00E13172">
        <w:rPr>
          <w:rFonts w:ascii="微软雅黑" w:eastAsia="微软雅黑" w:hAnsi="微软雅黑" w:hint="eastAsia"/>
          <w:b/>
          <w:bCs/>
          <w:color w:val="555555"/>
          <w:sz w:val="24"/>
          <w:szCs w:val="24"/>
        </w:rPr>
        <w:t>）后续工作</w:t>
      </w:r>
    </w:p>
    <w:p w14:paraId="373521DD" w14:textId="77777777" w:rsidR="00BC7807" w:rsidRDefault="00CA23B9" w:rsidP="00BC7807">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1、10月下旬，学校学生资助基金管理委员会审核获评名单并公示审核结果；</w:t>
      </w:r>
    </w:p>
    <w:p w14:paraId="2142B310" w14:textId="77777777" w:rsidR="00BC7807" w:rsidRDefault="00CA23B9" w:rsidP="00BC7807">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2、11月中旬，公布获奖名单并陆续发放奖学金；</w:t>
      </w:r>
    </w:p>
    <w:p w14:paraId="0EC21377" w14:textId="16DC3113" w:rsidR="00CA23B9" w:rsidRPr="00CA23B9" w:rsidRDefault="00CA23B9" w:rsidP="00BC7807">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3、11月下旬，学校召开表彰大会，发放获奖证书。</w:t>
      </w:r>
    </w:p>
    <w:p w14:paraId="46716764" w14:textId="77777777" w:rsidR="00CA23B9" w:rsidRPr="00CA23B9"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 </w:t>
      </w:r>
    </w:p>
    <w:p w14:paraId="079832C9" w14:textId="77777777" w:rsidR="00CA23B9" w:rsidRPr="00CA23B9" w:rsidRDefault="00CA23B9" w:rsidP="00E13172">
      <w:pPr>
        <w:spacing w:line="360" w:lineRule="auto"/>
        <w:jc w:val="right"/>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中山大学大气科学学院学生工作办公室</w:t>
      </w:r>
    </w:p>
    <w:p w14:paraId="74E0F91F" w14:textId="5A6DDCBE" w:rsidR="00CA23B9" w:rsidRPr="00CA23B9" w:rsidRDefault="00CA23B9" w:rsidP="00E13172">
      <w:pPr>
        <w:spacing w:line="360" w:lineRule="auto"/>
        <w:jc w:val="right"/>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202</w:t>
      </w:r>
      <w:r w:rsidR="009E41D4">
        <w:rPr>
          <w:rFonts w:ascii="微软雅黑" w:eastAsia="微软雅黑" w:hAnsi="微软雅黑" w:hint="eastAsia"/>
          <w:color w:val="555555"/>
          <w:sz w:val="24"/>
          <w:szCs w:val="24"/>
        </w:rPr>
        <w:t>2</w:t>
      </w:r>
      <w:r w:rsidRPr="00CA23B9">
        <w:rPr>
          <w:rFonts w:ascii="微软雅黑" w:eastAsia="微软雅黑" w:hAnsi="微软雅黑" w:hint="eastAsia"/>
          <w:color w:val="555555"/>
          <w:sz w:val="24"/>
          <w:szCs w:val="24"/>
        </w:rPr>
        <w:t>年9月</w:t>
      </w:r>
      <w:r w:rsidR="009E41D4">
        <w:rPr>
          <w:rFonts w:ascii="微软雅黑" w:eastAsia="微软雅黑" w:hAnsi="微软雅黑" w:hint="eastAsia"/>
          <w:color w:val="555555"/>
          <w:sz w:val="24"/>
          <w:szCs w:val="24"/>
        </w:rPr>
        <w:t>2</w:t>
      </w:r>
      <w:r w:rsidR="00602BED">
        <w:rPr>
          <w:rFonts w:ascii="微软雅黑" w:eastAsia="微软雅黑" w:hAnsi="微软雅黑" w:hint="eastAsia"/>
          <w:color w:val="555555"/>
          <w:sz w:val="24"/>
          <w:szCs w:val="24"/>
        </w:rPr>
        <w:t>6</w:t>
      </w:r>
      <w:r w:rsidRPr="00CA23B9">
        <w:rPr>
          <w:rFonts w:ascii="微软雅黑" w:eastAsia="微软雅黑" w:hAnsi="微软雅黑" w:hint="eastAsia"/>
          <w:color w:val="555555"/>
          <w:sz w:val="24"/>
          <w:szCs w:val="24"/>
        </w:rPr>
        <w:t>日</w:t>
      </w:r>
    </w:p>
    <w:p w14:paraId="75C20BA0" w14:textId="77777777" w:rsidR="00CA23B9" w:rsidRPr="00CA23B9"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 </w:t>
      </w:r>
    </w:p>
    <w:p w14:paraId="3044F296" w14:textId="77777777" w:rsidR="00CA23B9" w:rsidRPr="00CA23B9"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附件：</w:t>
      </w:r>
    </w:p>
    <w:p w14:paraId="601B28E6" w14:textId="786B08D5" w:rsidR="00CA23B9" w:rsidRDefault="00CA23B9" w:rsidP="00CA23B9">
      <w:pPr>
        <w:spacing w:line="360" w:lineRule="auto"/>
        <w:rPr>
          <w:rFonts w:ascii="微软雅黑" w:eastAsia="微软雅黑" w:hAnsi="微软雅黑"/>
          <w:color w:val="555555"/>
          <w:sz w:val="24"/>
          <w:szCs w:val="24"/>
        </w:rPr>
      </w:pPr>
      <w:r w:rsidRPr="00CA23B9">
        <w:rPr>
          <w:rFonts w:ascii="微软雅黑" w:eastAsia="微软雅黑" w:hAnsi="微软雅黑" w:hint="eastAsia"/>
          <w:color w:val="555555"/>
          <w:sz w:val="24"/>
          <w:szCs w:val="24"/>
        </w:rPr>
        <w:t>1、</w:t>
      </w:r>
      <w:r w:rsidR="00C37571" w:rsidRPr="00C37571">
        <w:rPr>
          <w:rFonts w:ascii="微软雅黑" w:eastAsia="微软雅黑" w:hAnsi="微软雅黑"/>
          <w:color w:val="555555"/>
          <w:kern w:val="0"/>
          <w:sz w:val="24"/>
          <w:szCs w:val="24"/>
        </w:rPr>
        <w:t>大气科学学院2021-2022学年本科生奖学金名额测算表（2020级及以上）</w:t>
      </w:r>
    </w:p>
    <w:p w14:paraId="3A33B191" w14:textId="009CE721" w:rsidR="00555297" w:rsidRDefault="00555297" w:rsidP="00CA23B9">
      <w:pPr>
        <w:spacing w:line="360" w:lineRule="auto"/>
        <w:rPr>
          <w:rFonts w:ascii="微软雅黑" w:eastAsia="微软雅黑" w:hAnsi="微软雅黑"/>
          <w:color w:val="555555"/>
          <w:kern w:val="0"/>
          <w:sz w:val="24"/>
          <w:szCs w:val="24"/>
        </w:rPr>
      </w:pPr>
      <w:r>
        <w:rPr>
          <w:rFonts w:ascii="微软雅黑" w:eastAsia="微软雅黑" w:hAnsi="微软雅黑" w:hint="eastAsia"/>
          <w:color w:val="555555"/>
          <w:sz w:val="24"/>
          <w:szCs w:val="24"/>
        </w:rPr>
        <w:lastRenderedPageBreak/>
        <w:t>2、</w:t>
      </w:r>
      <w:r w:rsidR="00EE2CF2">
        <w:rPr>
          <w:rFonts w:ascii="微软雅黑" w:eastAsia="微软雅黑" w:hAnsi="微软雅黑" w:hint="eastAsia"/>
          <w:color w:val="555555"/>
          <w:kern w:val="0"/>
          <w:sz w:val="24"/>
          <w:szCs w:val="24"/>
        </w:rPr>
        <w:t>中山大学本科生奖学金管理办法</w:t>
      </w:r>
      <w:r w:rsidR="00EE2CF2" w:rsidRPr="00BC7807">
        <w:rPr>
          <w:rFonts w:ascii="微软雅黑" w:eastAsia="微软雅黑" w:hAnsi="微软雅黑" w:hint="eastAsia"/>
          <w:color w:val="555555"/>
          <w:sz w:val="24"/>
          <w:szCs w:val="24"/>
        </w:rPr>
        <w:t>（中大学生〔</w:t>
      </w:r>
      <w:r w:rsidR="00EE2CF2" w:rsidRPr="00BC7807">
        <w:rPr>
          <w:rFonts w:ascii="微软雅黑" w:eastAsia="微软雅黑" w:hAnsi="微软雅黑"/>
          <w:color w:val="555555"/>
          <w:sz w:val="24"/>
          <w:szCs w:val="24"/>
        </w:rPr>
        <w:t>2019〕20号）</w:t>
      </w:r>
    </w:p>
    <w:p w14:paraId="5470F177" w14:textId="7603BF34" w:rsidR="00EE2CF2" w:rsidRPr="00555297" w:rsidRDefault="00EE2CF2"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kern w:val="0"/>
          <w:sz w:val="24"/>
          <w:szCs w:val="24"/>
        </w:rPr>
        <w:t>3、大气科学学院综合测评附加分明细表</w:t>
      </w:r>
    </w:p>
    <w:p w14:paraId="0CFCF98B" w14:textId="7F2687DD" w:rsidR="00CA23B9" w:rsidRPr="00CA23B9" w:rsidRDefault="00EE2CF2"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4</w:t>
      </w:r>
      <w:r w:rsidR="00CA23B9" w:rsidRPr="00CA23B9">
        <w:rPr>
          <w:rFonts w:ascii="微软雅黑" w:eastAsia="微软雅黑" w:hAnsi="微软雅黑" w:hint="eastAsia"/>
          <w:color w:val="555555"/>
          <w:sz w:val="24"/>
          <w:szCs w:val="24"/>
        </w:rPr>
        <w:t>、</w:t>
      </w:r>
      <w:r w:rsidR="00BC7807" w:rsidRPr="00BC7807">
        <w:rPr>
          <w:rFonts w:ascii="微软雅黑" w:eastAsia="微软雅黑" w:hAnsi="微软雅黑" w:hint="eastAsia"/>
          <w:color w:val="555555"/>
          <w:sz w:val="24"/>
          <w:szCs w:val="24"/>
        </w:rPr>
        <w:t>学生工作管理系统本科生奖学金模块使用手册（学生）</w:t>
      </w:r>
    </w:p>
    <w:p w14:paraId="5FFDF1E1" w14:textId="1980560E" w:rsidR="00CA23B9" w:rsidRPr="00CA23B9" w:rsidRDefault="00EE2CF2"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5</w:t>
      </w:r>
      <w:r w:rsidR="00CA23B9" w:rsidRPr="00CA23B9">
        <w:rPr>
          <w:rFonts w:ascii="微软雅黑" w:eastAsia="微软雅黑" w:hAnsi="微软雅黑" w:hint="eastAsia"/>
          <w:color w:val="555555"/>
          <w:sz w:val="24"/>
          <w:szCs w:val="24"/>
        </w:rPr>
        <w:t>、</w:t>
      </w:r>
      <w:r w:rsidR="00BC7807" w:rsidRPr="00CA23B9">
        <w:rPr>
          <w:rFonts w:ascii="微软雅黑" w:eastAsia="微软雅黑" w:hAnsi="微软雅黑" w:hint="eastAsia"/>
          <w:color w:val="555555"/>
          <w:sz w:val="24"/>
          <w:szCs w:val="24"/>
        </w:rPr>
        <w:t>《国家奖学金申请审批表》填写要求</w:t>
      </w:r>
    </w:p>
    <w:p w14:paraId="477ACD93" w14:textId="71E23485" w:rsidR="00DD0A45" w:rsidRPr="00CA23B9" w:rsidRDefault="00EE2CF2" w:rsidP="00CA23B9">
      <w:pPr>
        <w:spacing w:line="360" w:lineRule="auto"/>
        <w:rPr>
          <w:rFonts w:ascii="微软雅黑" w:eastAsia="微软雅黑" w:hAnsi="微软雅黑"/>
          <w:color w:val="555555"/>
          <w:sz w:val="24"/>
          <w:szCs w:val="24"/>
        </w:rPr>
      </w:pPr>
      <w:r>
        <w:rPr>
          <w:rFonts w:ascii="微软雅黑" w:eastAsia="微软雅黑" w:hAnsi="微软雅黑" w:hint="eastAsia"/>
          <w:color w:val="555555"/>
          <w:sz w:val="24"/>
          <w:szCs w:val="24"/>
        </w:rPr>
        <w:t>6</w:t>
      </w:r>
      <w:r w:rsidR="00CA23B9" w:rsidRPr="00CA23B9">
        <w:rPr>
          <w:rFonts w:ascii="微软雅黑" w:eastAsia="微软雅黑" w:hAnsi="微软雅黑" w:hint="eastAsia"/>
          <w:color w:val="555555"/>
          <w:sz w:val="24"/>
          <w:szCs w:val="24"/>
        </w:rPr>
        <w:t>、</w:t>
      </w:r>
      <w:r w:rsidR="00BC7807" w:rsidRPr="00CA23B9">
        <w:rPr>
          <w:rFonts w:ascii="微软雅黑" w:eastAsia="微软雅黑" w:hAnsi="微软雅黑" w:hint="eastAsia"/>
          <w:color w:val="555555"/>
          <w:sz w:val="24"/>
          <w:szCs w:val="24"/>
        </w:rPr>
        <w:t>20</w:t>
      </w:r>
      <w:r w:rsidR="00BC7807">
        <w:rPr>
          <w:rFonts w:ascii="微软雅黑" w:eastAsia="微软雅黑" w:hAnsi="微软雅黑" w:hint="eastAsia"/>
          <w:color w:val="555555"/>
          <w:sz w:val="24"/>
          <w:szCs w:val="24"/>
        </w:rPr>
        <w:t>2</w:t>
      </w:r>
      <w:r w:rsidR="009E41D4">
        <w:rPr>
          <w:rFonts w:ascii="微软雅黑" w:eastAsia="微软雅黑" w:hAnsi="微软雅黑" w:hint="eastAsia"/>
          <w:color w:val="555555"/>
          <w:sz w:val="24"/>
          <w:szCs w:val="24"/>
        </w:rPr>
        <w:t>1</w:t>
      </w:r>
      <w:r w:rsidR="00BC7807" w:rsidRPr="00CA23B9">
        <w:rPr>
          <w:rFonts w:ascii="微软雅黑" w:eastAsia="微软雅黑" w:hAnsi="微软雅黑" w:hint="eastAsia"/>
          <w:color w:val="555555"/>
          <w:sz w:val="24"/>
          <w:szCs w:val="24"/>
        </w:rPr>
        <w:t>-202</w:t>
      </w:r>
      <w:r w:rsidR="009E41D4">
        <w:rPr>
          <w:rFonts w:ascii="微软雅黑" w:eastAsia="微软雅黑" w:hAnsi="微软雅黑" w:hint="eastAsia"/>
          <w:color w:val="555555"/>
          <w:sz w:val="24"/>
          <w:szCs w:val="24"/>
        </w:rPr>
        <w:t>2</w:t>
      </w:r>
      <w:r w:rsidR="00BC7807" w:rsidRPr="00CA23B9">
        <w:rPr>
          <w:rFonts w:ascii="微软雅黑" w:eastAsia="微软雅黑" w:hAnsi="微软雅黑" w:hint="eastAsia"/>
          <w:color w:val="555555"/>
          <w:sz w:val="24"/>
          <w:szCs w:val="24"/>
        </w:rPr>
        <w:t>学年度大气科学学院专项奖学金申请学生汇总表</w:t>
      </w:r>
    </w:p>
    <w:sectPr w:rsidR="00DD0A45" w:rsidRPr="00CA23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74EE" w14:textId="77777777" w:rsidR="00474B72" w:rsidRDefault="00474B72" w:rsidP="00F3178C">
      <w:r>
        <w:separator/>
      </w:r>
    </w:p>
  </w:endnote>
  <w:endnote w:type="continuationSeparator" w:id="0">
    <w:p w14:paraId="737E3E65" w14:textId="77777777" w:rsidR="00474B72" w:rsidRDefault="00474B72" w:rsidP="00F3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8CCE" w14:textId="77777777" w:rsidR="00474B72" w:rsidRDefault="00474B72" w:rsidP="00F3178C">
      <w:r>
        <w:separator/>
      </w:r>
    </w:p>
  </w:footnote>
  <w:footnote w:type="continuationSeparator" w:id="0">
    <w:p w14:paraId="1FE26239" w14:textId="77777777" w:rsidR="00474B72" w:rsidRDefault="00474B72" w:rsidP="00F31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624AB"/>
    <w:multiLevelType w:val="multilevel"/>
    <w:tmpl w:val="BDEA3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EA6545"/>
    <w:multiLevelType w:val="multilevel"/>
    <w:tmpl w:val="C1240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3128344">
    <w:abstractNumId w:val="1"/>
  </w:num>
  <w:num w:numId="2" w16cid:durableId="2078018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00D"/>
    <w:rsid w:val="000627F1"/>
    <w:rsid w:val="0008791D"/>
    <w:rsid w:val="000A00BC"/>
    <w:rsid w:val="000B0443"/>
    <w:rsid w:val="00171015"/>
    <w:rsid w:val="001E5245"/>
    <w:rsid w:val="0025688E"/>
    <w:rsid w:val="002619C6"/>
    <w:rsid w:val="0026255F"/>
    <w:rsid w:val="002C600D"/>
    <w:rsid w:val="002C70EA"/>
    <w:rsid w:val="00345957"/>
    <w:rsid w:val="003C220C"/>
    <w:rsid w:val="00431F99"/>
    <w:rsid w:val="00474B72"/>
    <w:rsid w:val="00491215"/>
    <w:rsid w:val="004A24F5"/>
    <w:rsid w:val="004E0499"/>
    <w:rsid w:val="00521CD1"/>
    <w:rsid w:val="00555297"/>
    <w:rsid w:val="00602BED"/>
    <w:rsid w:val="00646688"/>
    <w:rsid w:val="007A1CFD"/>
    <w:rsid w:val="007B23EF"/>
    <w:rsid w:val="007B340A"/>
    <w:rsid w:val="00845077"/>
    <w:rsid w:val="00857915"/>
    <w:rsid w:val="008F024B"/>
    <w:rsid w:val="009241D2"/>
    <w:rsid w:val="009264D3"/>
    <w:rsid w:val="00931E69"/>
    <w:rsid w:val="009877BB"/>
    <w:rsid w:val="009D1A69"/>
    <w:rsid w:val="009E41D4"/>
    <w:rsid w:val="00A45984"/>
    <w:rsid w:val="00A86A6E"/>
    <w:rsid w:val="00AA4D75"/>
    <w:rsid w:val="00AF4154"/>
    <w:rsid w:val="00B3145A"/>
    <w:rsid w:val="00B46716"/>
    <w:rsid w:val="00BC7807"/>
    <w:rsid w:val="00BD66EE"/>
    <w:rsid w:val="00C02E58"/>
    <w:rsid w:val="00C3731A"/>
    <w:rsid w:val="00C37571"/>
    <w:rsid w:val="00CA23B9"/>
    <w:rsid w:val="00DD0A45"/>
    <w:rsid w:val="00E13172"/>
    <w:rsid w:val="00E23FAC"/>
    <w:rsid w:val="00E55631"/>
    <w:rsid w:val="00E778A5"/>
    <w:rsid w:val="00EC7308"/>
    <w:rsid w:val="00EE2CF2"/>
    <w:rsid w:val="00EE654A"/>
    <w:rsid w:val="00EE6A78"/>
    <w:rsid w:val="00F3178C"/>
    <w:rsid w:val="00F76437"/>
    <w:rsid w:val="00FA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D7C89"/>
  <w15:chartTrackingRefBased/>
  <w15:docId w15:val="{49B41AFF-B44B-4187-9FB2-B6E91BD1B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2CF2"/>
    <w:pPr>
      <w:widowControl w:val="0"/>
      <w:jc w:val="both"/>
    </w:pPr>
  </w:style>
  <w:style w:type="paragraph" w:styleId="1">
    <w:name w:val="heading 1"/>
    <w:basedOn w:val="a"/>
    <w:link w:val="10"/>
    <w:uiPriority w:val="9"/>
    <w:qFormat/>
    <w:rsid w:val="00F3178C"/>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next w:val="a"/>
    <w:link w:val="30"/>
    <w:uiPriority w:val="9"/>
    <w:semiHidden/>
    <w:unhideWhenUsed/>
    <w:qFormat/>
    <w:rsid w:val="00CA23B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样式1"/>
    <w:basedOn w:val="a3"/>
    <w:qFormat/>
    <w:rsid w:val="000627F1"/>
    <w:pPr>
      <w:jc w:val="both"/>
    </w:pPr>
    <w:rPr>
      <w:rFonts w:ascii="宋体" w:eastAsia="宋体" w:hAnsi="宋体"/>
      <w:sz w:val="21"/>
      <w:szCs w:val="21"/>
    </w:rPr>
  </w:style>
  <w:style w:type="paragraph" w:styleId="a3">
    <w:name w:val="Title"/>
    <w:basedOn w:val="a"/>
    <w:next w:val="a"/>
    <w:link w:val="a4"/>
    <w:uiPriority w:val="10"/>
    <w:qFormat/>
    <w:rsid w:val="000627F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0627F1"/>
    <w:rPr>
      <w:rFonts w:asciiTheme="majorHAnsi" w:eastAsiaTheme="majorEastAsia" w:hAnsiTheme="majorHAnsi" w:cstheme="majorBidi"/>
      <w:b/>
      <w:bCs/>
      <w:sz w:val="32"/>
      <w:szCs w:val="32"/>
    </w:rPr>
  </w:style>
  <w:style w:type="paragraph" w:styleId="a5">
    <w:name w:val="header"/>
    <w:basedOn w:val="a"/>
    <w:link w:val="a6"/>
    <w:uiPriority w:val="99"/>
    <w:unhideWhenUsed/>
    <w:rsid w:val="00F3178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3178C"/>
    <w:rPr>
      <w:sz w:val="18"/>
      <w:szCs w:val="18"/>
    </w:rPr>
  </w:style>
  <w:style w:type="paragraph" w:styleId="a7">
    <w:name w:val="footer"/>
    <w:basedOn w:val="a"/>
    <w:link w:val="a8"/>
    <w:uiPriority w:val="99"/>
    <w:unhideWhenUsed/>
    <w:rsid w:val="00F3178C"/>
    <w:pPr>
      <w:tabs>
        <w:tab w:val="center" w:pos="4153"/>
        <w:tab w:val="right" w:pos="8306"/>
      </w:tabs>
      <w:snapToGrid w:val="0"/>
      <w:jc w:val="left"/>
    </w:pPr>
    <w:rPr>
      <w:sz w:val="18"/>
      <w:szCs w:val="18"/>
    </w:rPr>
  </w:style>
  <w:style w:type="character" w:customStyle="1" w:styleId="a8">
    <w:name w:val="页脚 字符"/>
    <w:basedOn w:val="a0"/>
    <w:link w:val="a7"/>
    <w:uiPriority w:val="99"/>
    <w:rsid w:val="00F3178C"/>
    <w:rPr>
      <w:sz w:val="18"/>
      <w:szCs w:val="18"/>
    </w:rPr>
  </w:style>
  <w:style w:type="character" w:customStyle="1" w:styleId="10">
    <w:name w:val="标题 1 字符"/>
    <w:basedOn w:val="a0"/>
    <w:link w:val="1"/>
    <w:uiPriority w:val="9"/>
    <w:rsid w:val="00F3178C"/>
    <w:rPr>
      <w:rFonts w:ascii="宋体" w:eastAsia="宋体" w:hAnsi="宋体" w:cs="宋体"/>
      <w:b/>
      <w:bCs/>
      <w:kern w:val="36"/>
      <w:sz w:val="48"/>
      <w:szCs w:val="48"/>
    </w:rPr>
  </w:style>
  <w:style w:type="paragraph" w:styleId="a9">
    <w:name w:val="Normal (Web)"/>
    <w:basedOn w:val="a"/>
    <w:uiPriority w:val="99"/>
    <w:semiHidden/>
    <w:unhideWhenUsed/>
    <w:rsid w:val="00F3178C"/>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F3178C"/>
    <w:rPr>
      <w:b/>
      <w:bCs/>
    </w:rPr>
  </w:style>
  <w:style w:type="character" w:customStyle="1" w:styleId="ab">
    <w:name w:val="_"/>
    <w:basedOn w:val="a0"/>
    <w:rsid w:val="00AF4154"/>
  </w:style>
  <w:style w:type="character" w:customStyle="1" w:styleId="ff2">
    <w:name w:val="ff2"/>
    <w:basedOn w:val="a0"/>
    <w:rsid w:val="00AF4154"/>
  </w:style>
  <w:style w:type="character" w:customStyle="1" w:styleId="ff3">
    <w:name w:val="ff3"/>
    <w:basedOn w:val="a0"/>
    <w:rsid w:val="00AF4154"/>
  </w:style>
  <w:style w:type="character" w:customStyle="1" w:styleId="30">
    <w:name w:val="标题 3 字符"/>
    <w:basedOn w:val="a0"/>
    <w:link w:val="3"/>
    <w:uiPriority w:val="9"/>
    <w:semiHidden/>
    <w:rsid w:val="00CA23B9"/>
    <w:rPr>
      <w:b/>
      <w:bCs/>
      <w:sz w:val="32"/>
      <w:szCs w:val="32"/>
    </w:rPr>
  </w:style>
  <w:style w:type="character" w:styleId="ac">
    <w:name w:val="Hyperlink"/>
    <w:basedOn w:val="a0"/>
    <w:uiPriority w:val="99"/>
    <w:unhideWhenUsed/>
    <w:rsid w:val="00CA23B9"/>
    <w:rPr>
      <w:color w:val="0563C1" w:themeColor="hyperlink"/>
      <w:u w:val="single"/>
    </w:rPr>
  </w:style>
  <w:style w:type="character" w:styleId="ad">
    <w:name w:val="Unresolved Mention"/>
    <w:basedOn w:val="a0"/>
    <w:uiPriority w:val="99"/>
    <w:semiHidden/>
    <w:unhideWhenUsed/>
    <w:rsid w:val="00CA23B9"/>
    <w:rPr>
      <w:color w:val="605E5C"/>
      <w:shd w:val="clear" w:color="auto" w:fill="E1DFDD"/>
    </w:rPr>
  </w:style>
  <w:style w:type="paragraph" w:styleId="ae">
    <w:name w:val="List Paragraph"/>
    <w:basedOn w:val="a"/>
    <w:uiPriority w:val="34"/>
    <w:qFormat/>
    <w:rsid w:val="00555297"/>
    <w:pPr>
      <w:ind w:firstLineChars="200" w:firstLine="420"/>
    </w:pPr>
  </w:style>
  <w:style w:type="character" w:styleId="af">
    <w:name w:val="FollowedHyperlink"/>
    <w:basedOn w:val="a0"/>
    <w:uiPriority w:val="99"/>
    <w:semiHidden/>
    <w:unhideWhenUsed/>
    <w:rsid w:val="00AA4D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875203">
      <w:bodyDiv w:val="1"/>
      <w:marLeft w:val="0"/>
      <w:marRight w:val="0"/>
      <w:marTop w:val="0"/>
      <w:marBottom w:val="0"/>
      <w:divBdr>
        <w:top w:val="none" w:sz="0" w:space="0" w:color="auto"/>
        <w:left w:val="none" w:sz="0" w:space="0" w:color="auto"/>
        <w:bottom w:val="none" w:sz="0" w:space="0" w:color="auto"/>
        <w:right w:val="none" w:sz="0" w:space="0" w:color="auto"/>
      </w:divBdr>
      <w:divsChild>
        <w:div w:id="837502557">
          <w:marLeft w:val="0"/>
          <w:marRight w:val="0"/>
          <w:marTop w:val="0"/>
          <w:marBottom w:val="0"/>
          <w:divBdr>
            <w:top w:val="none" w:sz="0" w:space="0" w:color="auto"/>
            <w:left w:val="none" w:sz="0" w:space="0" w:color="auto"/>
            <w:bottom w:val="none" w:sz="0" w:space="0" w:color="auto"/>
            <w:right w:val="none" w:sz="0" w:space="0" w:color="auto"/>
          </w:divBdr>
        </w:div>
        <w:div w:id="7486685">
          <w:marLeft w:val="0"/>
          <w:marRight w:val="0"/>
          <w:marTop w:val="0"/>
          <w:marBottom w:val="0"/>
          <w:divBdr>
            <w:top w:val="none" w:sz="0" w:space="0" w:color="auto"/>
            <w:left w:val="none" w:sz="0" w:space="0" w:color="auto"/>
            <w:bottom w:val="none" w:sz="0" w:space="0" w:color="auto"/>
            <w:right w:val="none" w:sz="0" w:space="0" w:color="auto"/>
          </w:divBdr>
        </w:div>
        <w:div w:id="51661428">
          <w:marLeft w:val="0"/>
          <w:marRight w:val="0"/>
          <w:marTop w:val="0"/>
          <w:marBottom w:val="0"/>
          <w:divBdr>
            <w:top w:val="none" w:sz="0" w:space="0" w:color="auto"/>
            <w:left w:val="none" w:sz="0" w:space="0" w:color="auto"/>
            <w:bottom w:val="none" w:sz="0" w:space="0" w:color="auto"/>
            <w:right w:val="none" w:sz="0" w:space="0" w:color="auto"/>
          </w:divBdr>
        </w:div>
        <w:div w:id="1614366078">
          <w:marLeft w:val="0"/>
          <w:marRight w:val="0"/>
          <w:marTop w:val="0"/>
          <w:marBottom w:val="0"/>
          <w:divBdr>
            <w:top w:val="none" w:sz="0" w:space="0" w:color="auto"/>
            <w:left w:val="none" w:sz="0" w:space="0" w:color="auto"/>
            <w:bottom w:val="none" w:sz="0" w:space="0" w:color="auto"/>
            <w:right w:val="none" w:sz="0" w:space="0" w:color="auto"/>
          </w:divBdr>
        </w:div>
        <w:div w:id="342972097">
          <w:marLeft w:val="0"/>
          <w:marRight w:val="0"/>
          <w:marTop w:val="0"/>
          <w:marBottom w:val="0"/>
          <w:divBdr>
            <w:top w:val="none" w:sz="0" w:space="0" w:color="auto"/>
            <w:left w:val="none" w:sz="0" w:space="0" w:color="auto"/>
            <w:bottom w:val="none" w:sz="0" w:space="0" w:color="auto"/>
            <w:right w:val="none" w:sz="0" w:space="0" w:color="auto"/>
          </w:divBdr>
        </w:div>
        <w:div w:id="1329286892">
          <w:marLeft w:val="0"/>
          <w:marRight w:val="0"/>
          <w:marTop w:val="0"/>
          <w:marBottom w:val="0"/>
          <w:divBdr>
            <w:top w:val="none" w:sz="0" w:space="0" w:color="auto"/>
            <w:left w:val="none" w:sz="0" w:space="0" w:color="auto"/>
            <w:bottom w:val="none" w:sz="0" w:space="0" w:color="auto"/>
            <w:right w:val="none" w:sz="0" w:space="0" w:color="auto"/>
          </w:divBdr>
        </w:div>
        <w:div w:id="1632977360">
          <w:marLeft w:val="0"/>
          <w:marRight w:val="0"/>
          <w:marTop w:val="0"/>
          <w:marBottom w:val="0"/>
          <w:divBdr>
            <w:top w:val="none" w:sz="0" w:space="0" w:color="auto"/>
            <w:left w:val="none" w:sz="0" w:space="0" w:color="auto"/>
            <w:bottom w:val="none" w:sz="0" w:space="0" w:color="auto"/>
            <w:right w:val="none" w:sz="0" w:space="0" w:color="auto"/>
          </w:divBdr>
        </w:div>
        <w:div w:id="1634366739">
          <w:marLeft w:val="0"/>
          <w:marRight w:val="0"/>
          <w:marTop w:val="0"/>
          <w:marBottom w:val="0"/>
          <w:divBdr>
            <w:top w:val="none" w:sz="0" w:space="0" w:color="auto"/>
            <w:left w:val="none" w:sz="0" w:space="0" w:color="auto"/>
            <w:bottom w:val="none" w:sz="0" w:space="0" w:color="auto"/>
            <w:right w:val="none" w:sz="0" w:space="0" w:color="auto"/>
          </w:divBdr>
        </w:div>
        <w:div w:id="355547727">
          <w:marLeft w:val="0"/>
          <w:marRight w:val="0"/>
          <w:marTop w:val="0"/>
          <w:marBottom w:val="0"/>
          <w:divBdr>
            <w:top w:val="none" w:sz="0" w:space="0" w:color="auto"/>
            <w:left w:val="none" w:sz="0" w:space="0" w:color="auto"/>
            <w:bottom w:val="none" w:sz="0" w:space="0" w:color="auto"/>
            <w:right w:val="none" w:sz="0" w:space="0" w:color="auto"/>
          </w:divBdr>
        </w:div>
        <w:div w:id="139008346">
          <w:marLeft w:val="0"/>
          <w:marRight w:val="0"/>
          <w:marTop w:val="0"/>
          <w:marBottom w:val="0"/>
          <w:divBdr>
            <w:top w:val="none" w:sz="0" w:space="0" w:color="auto"/>
            <w:left w:val="none" w:sz="0" w:space="0" w:color="auto"/>
            <w:bottom w:val="none" w:sz="0" w:space="0" w:color="auto"/>
            <w:right w:val="none" w:sz="0" w:space="0" w:color="auto"/>
          </w:divBdr>
        </w:div>
        <w:div w:id="530269082">
          <w:marLeft w:val="0"/>
          <w:marRight w:val="0"/>
          <w:marTop w:val="0"/>
          <w:marBottom w:val="0"/>
          <w:divBdr>
            <w:top w:val="none" w:sz="0" w:space="0" w:color="auto"/>
            <w:left w:val="none" w:sz="0" w:space="0" w:color="auto"/>
            <w:bottom w:val="none" w:sz="0" w:space="0" w:color="auto"/>
            <w:right w:val="none" w:sz="0" w:space="0" w:color="auto"/>
          </w:divBdr>
        </w:div>
        <w:div w:id="287591802">
          <w:marLeft w:val="0"/>
          <w:marRight w:val="0"/>
          <w:marTop w:val="0"/>
          <w:marBottom w:val="0"/>
          <w:divBdr>
            <w:top w:val="none" w:sz="0" w:space="0" w:color="auto"/>
            <w:left w:val="none" w:sz="0" w:space="0" w:color="auto"/>
            <w:bottom w:val="none" w:sz="0" w:space="0" w:color="auto"/>
            <w:right w:val="none" w:sz="0" w:space="0" w:color="auto"/>
          </w:divBdr>
        </w:div>
        <w:div w:id="1561206352">
          <w:marLeft w:val="0"/>
          <w:marRight w:val="0"/>
          <w:marTop w:val="0"/>
          <w:marBottom w:val="0"/>
          <w:divBdr>
            <w:top w:val="none" w:sz="0" w:space="0" w:color="auto"/>
            <w:left w:val="none" w:sz="0" w:space="0" w:color="auto"/>
            <w:bottom w:val="none" w:sz="0" w:space="0" w:color="auto"/>
            <w:right w:val="none" w:sz="0" w:space="0" w:color="auto"/>
          </w:divBdr>
        </w:div>
        <w:div w:id="2081057996">
          <w:marLeft w:val="0"/>
          <w:marRight w:val="0"/>
          <w:marTop w:val="0"/>
          <w:marBottom w:val="0"/>
          <w:divBdr>
            <w:top w:val="none" w:sz="0" w:space="0" w:color="auto"/>
            <w:left w:val="none" w:sz="0" w:space="0" w:color="auto"/>
            <w:bottom w:val="none" w:sz="0" w:space="0" w:color="auto"/>
            <w:right w:val="none" w:sz="0" w:space="0" w:color="auto"/>
          </w:divBdr>
        </w:div>
        <w:div w:id="2141918770">
          <w:marLeft w:val="0"/>
          <w:marRight w:val="0"/>
          <w:marTop w:val="0"/>
          <w:marBottom w:val="0"/>
          <w:divBdr>
            <w:top w:val="none" w:sz="0" w:space="0" w:color="auto"/>
            <w:left w:val="none" w:sz="0" w:space="0" w:color="auto"/>
            <w:bottom w:val="none" w:sz="0" w:space="0" w:color="auto"/>
            <w:right w:val="none" w:sz="0" w:space="0" w:color="auto"/>
          </w:divBdr>
        </w:div>
      </w:divsChild>
    </w:div>
    <w:div w:id="641035847">
      <w:bodyDiv w:val="1"/>
      <w:marLeft w:val="0"/>
      <w:marRight w:val="0"/>
      <w:marTop w:val="0"/>
      <w:marBottom w:val="0"/>
      <w:divBdr>
        <w:top w:val="none" w:sz="0" w:space="0" w:color="auto"/>
        <w:left w:val="none" w:sz="0" w:space="0" w:color="auto"/>
        <w:bottom w:val="none" w:sz="0" w:space="0" w:color="auto"/>
        <w:right w:val="none" w:sz="0" w:space="0" w:color="auto"/>
      </w:divBdr>
      <w:divsChild>
        <w:div w:id="2016103108">
          <w:marLeft w:val="0"/>
          <w:marRight w:val="0"/>
          <w:marTop w:val="0"/>
          <w:marBottom w:val="0"/>
          <w:divBdr>
            <w:top w:val="none" w:sz="0" w:space="0" w:color="auto"/>
            <w:left w:val="none" w:sz="0" w:space="0" w:color="auto"/>
            <w:bottom w:val="none" w:sz="0" w:space="0" w:color="auto"/>
            <w:right w:val="none" w:sz="0" w:space="0" w:color="auto"/>
          </w:divBdr>
        </w:div>
        <w:div w:id="1397586788">
          <w:marLeft w:val="0"/>
          <w:marRight w:val="0"/>
          <w:marTop w:val="0"/>
          <w:marBottom w:val="0"/>
          <w:divBdr>
            <w:top w:val="none" w:sz="0" w:space="0" w:color="auto"/>
            <w:left w:val="none" w:sz="0" w:space="0" w:color="auto"/>
            <w:bottom w:val="none" w:sz="0" w:space="0" w:color="auto"/>
            <w:right w:val="none" w:sz="0" w:space="0" w:color="auto"/>
          </w:divBdr>
        </w:div>
        <w:div w:id="1478719713">
          <w:marLeft w:val="0"/>
          <w:marRight w:val="0"/>
          <w:marTop w:val="0"/>
          <w:marBottom w:val="0"/>
          <w:divBdr>
            <w:top w:val="none" w:sz="0" w:space="0" w:color="auto"/>
            <w:left w:val="none" w:sz="0" w:space="0" w:color="auto"/>
            <w:bottom w:val="none" w:sz="0" w:space="0" w:color="auto"/>
            <w:right w:val="none" w:sz="0" w:space="0" w:color="auto"/>
          </w:divBdr>
        </w:div>
        <w:div w:id="1938782545">
          <w:marLeft w:val="0"/>
          <w:marRight w:val="0"/>
          <w:marTop w:val="0"/>
          <w:marBottom w:val="0"/>
          <w:divBdr>
            <w:top w:val="none" w:sz="0" w:space="0" w:color="auto"/>
            <w:left w:val="none" w:sz="0" w:space="0" w:color="auto"/>
            <w:bottom w:val="none" w:sz="0" w:space="0" w:color="auto"/>
            <w:right w:val="none" w:sz="0" w:space="0" w:color="auto"/>
          </w:divBdr>
        </w:div>
        <w:div w:id="1358777325">
          <w:marLeft w:val="0"/>
          <w:marRight w:val="0"/>
          <w:marTop w:val="0"/>
          <w:marBottom w:val="0"/>
          <w:divBdr>
            <w:top w:val="none" w:sz="0" w:space="0" w:color="auto"/>
            <w:left w:val="none" w:sz="0" w:space="0" w:color="auto"/>
            <w:bottom w:val="none" w:sz="0" w:space="0" w:color="auto"/>
            <w:right w:val="none" w:sz="0" w:space="0" w:color="auto"/>
          </w:divBdr>
        </w:div>
        <w:div w:id="1415786832">
          <w:marLeft w:val="0"/>
          <w:marRight w:val="0"/>
          <w:marTop w:val="0"/>
          <w:marBottom w:val="0"/>
          <w:divBdr>
            <w:top w:val="none" w:sz="0" w:space="0" w:color="auto"/>
            <w:left w:val="none" w:sz="0" w:space="0" w:color="auto"/>
            <w:bottom w:val="none" w:sz="0" w:space="0" w:color="auto"/>
            <w:right w:val="none" w:sz="0" w:space="0" w:color="auto"/>
          </w:divBdr>
        </w:div>
        <w:div w:id="1559513155">
          <w:marLeft w:val="0"/>
          <w:marRight w:val="0"/>
          <w:marTop w:val="0"/>
          <w:marBottom w:val="0"/>
          <w:divBdr>
            <w:top w:val="none" w:sz="0" w:space="0" w:color="auto"/>
            <w:left w:val="none" w:sz="0" w:space="0" w:color="auto"/>
            <w:bottom w:val="none" w:sz="0" w:space="0" w:color="auto"/>
            <w:right w:val="none" w:sz="0" w:space="0" w:color="auto"/>
          </w:divBdr>
        </w:div>
        <w:div w:id="1560169589">
          <w:marLeft w:val="0"/>
          <w:marRight w:val="0"/>
          <w:marTop w:val="0"/>
          <w:marBottom w:val="0"/>
          <w:divBdr>
            <w:top w:val="none" w:sz="0" w:space="0" w:color="auto"/>
            <w:left w:val="none" w:sz="0" w:space="0" w:color="auto"/>
            <w:bottom w:val="none" w:sz="0" w:space="0" w:color="auto"/>
            <w:right w:val="none" w:sz="0" w:space="0" w:color="auto"/>
          </w:divBdr>
        </w:div>
        <w:div w:id="887381460">
          <w:marLeft w:val="0"/>
          <w:marRight w:val="0"/>
          <w:marTop w:val="0"/>
          <w:marBottom w:val="0"/>
          <w:divBdr>
            <w:top w:val="none" w:sz="0" w:space="0" w:color="auto"/>
            <w:left w:val="none" w:sz="0" w:space="0" w:color="auto"/>
            <w:bottom w:val="none" w:sz="0" w:space="0" w:color="auto"/>
            <w:right w:val="none" w:sz="0" w:space="0" w:color="auto"/>
          </w:divBdr>
        </w:div>
        <w:div w:id="764837325">
          <w:marLeft w:val="0"/>
          <w:marRight w:val="0"/>
          <w:marTop w:val="0"/>
          <w:marBottom w:val="0"/>
          <w:divBdr>
            <w:top w:val="none" w:sz="0" w:space="0" w:color="auto"/>
            <w:left w:val="none" w:sz="0" w:space="0" w:color="auto"/>
            <w:bottom w:val="none" w:sz="0" w:space="0" w:color="auto"/>
            <w:right w:val="none" w:sz="0" w:space="0" w:color="auto"/>
          </w:divBdr>
        </w:div>
        <w:div w:id="1385258593">
          <w:marLeft w:val="0"/>
          <w:marRight w:val="0"/>
          <w:marTop w:val="0"/>
          <w:marBottom w:val="0"/>
          <w:divBdr>
            <w:top w:val="none" w:sz="0" w:space="0" w:color="auto"/>
            <w:left w:val="none" w:sz="0" w:space="0" w:color="auto"/>
            <w:bottom w:val="none" w:sz="0" w:space="0" w:color="auto"/>
            <w:right w:val="none" w:sz="0" w:space="0" w:color="auto"/>
          </w:divBdr>
        </w:div>
        <w:div w:id="1489248551">
          <w:marLeft w:val="0"/>
          <w:marRight w:val="0"/>
          <w:marTop w:val="0"/>
          <w:marBottom w:val="0"/>
          <w:divBdr>
            <w:top w:val="none" w:sz="0" w:space="0" w:color="auto"/>
            <w:left w:val="none" w:sz="0" w:space="0" w:color="auto"/>
            <w:bottom w:val="none" w:sz="0" w:space="0" w:color="auto"/>
            <w:right w:val="none" w:sz="0" w:space="0" w:color="auto"/>
          </w:divBdr>
        </w:div>
        <w:div w:id="1940063571">
          <w:marLeft w:val="0"/>
          <w:marRight w:val="0"/>
          <w:marTop w:val="0"/>
          <w:marBottom w:val="0"/>
          <w:divBdr>
            <w:top w:val="none" w:sz="0" w:space="0" w:color="auto"/>
            <w:left w:val="none" w:sz="0" w:space="0" w:color="auto"/>
            <w:bottom w:val="none" w:sz="0" w:space="0" w:color="auto"/>
            <w:right w:val="none" w:sz="0" w:space="0" w:color="auto"/>
          </w:divBdr>
        </w:div>
        <w:div w:id="1424491919">
          <w:marLeft w:val="0"/>
          <w:marRight w:val="0"/>
          <w:marTop w:val="0"/>
          <w:marBottom w:val="0"/>
          <w:divBdr>
            <w:top w:val="none" w:sz="0" w:space="0" w:color="auto"/>
            <w:left w:val="none" w:sz="0" w:space="0" w:color="auto"/>
            <w:bottom w:val="none" w:sz="0" w:space="0" w:color="auto"/>
            <w:right w:val="none" w:sz="0" w:space="0" w:color="auto"/>
          </w:divBdr>
        </w:div>
        <w:div w:id="1337611544">
          <w:marLeft w:val="0"/>
          <w:marRight w:val="0"/>
          <w:marTop w:val="0"/>
          <w:marBottom w:val="0"/>
          <w:divBdr>
            <w:top w:val="none" w:sz="0" w:space="0" w:color="auto"/>
            <w:left w:val="none" w:sz="0" w:space="0" w:color="auto"/>
            <w:bottom w:val="none" w:sz="0" w:space="0" w:color="auto"/>
            <w:right w:val="none" w:sz="0" w:space="0" w:color="auto"/>
          </w:divBdr>
        </w:div>
      </w:divsChild>
    </w:div>
    <w:div w:id="1031616078">
      <w:bodyDiv w:val="1"/>
      <w:marLeft w:val="0"/>
      <w:marRight w:val="0"/>
      <w:marTop w:val="0"/>
      <w:marBottom w:val="0"/>
      <w:divBdr>
        <w:top w:val="none" w:sz="0" w:space="0" w:color="auto"/>
        <w:left w:val="none" w:sz="0" w:space="0" w:color="auto"/>
        <w:bottom w:val="none" w:sz="0" w:space="0" w:color="auto"/>
        <w:right w:val="none" w:sz="0" w:space="0" w:color="auto"/>
      </w:divBdr>
      <w:divsChild>
        <w:div w:id="1722552484">
          <w:marLeft w:val="0"/>
          <w:marRight w:val="0"/>
          <w:marTop w:val="0"/>
          <w:marBottom w:val="315"/>
          <w:divBdr>
            <w:top w:val="none" w:sz="0" w:space="0" w:color="auto"/>
            <w:left w:val="none" w:sz="0" w:space="0" w:color="auto"/>
            <w:bottom w:val="none" w:sz="0" w:space="0" w:color="auto"/>
            <w:right w:val="none" w:sz="0" w:space="0" w:color="auto"/>
          </w:divBdr>
          <w:divsChild>
            <w:div w:id="739867653">
              <w:marLeft w:val="0"/>
              <w:marRight w:val="0"/>
              <w:marTop w:val="105"/>
              <w:marBottom w:val="105"/>
              <w:divBdr>
                <w:top w:val="none" w:sz="0" w:space="0" w:color="auto"/>
                <w:left w:val="none" w:sz="0" w:space="0" w:color="auto"/>
                <w:bottom w:val="none" w:sz="0" w:space="0" w:color="auto"/>
                <w:right w:val="none" w:sz="0" w:space="0" w:color="auto"/>
              </w:divBdr>
            </w:div>
          </w:divsChild>
        </w:div>
        <w:div w:id="1210143064">
          <w:marLeft w:val="0"/>
          <w:marRight w:val="0"/>
          <w:marTop w:val="0"/>
          <w:marBottom w:val="315"/>
          <w:divBdr>
            <w:top w:val="none" w:sz="0" w:space="0" w:color="auto"/>
            <w:left w:val="none" w:sz="0" w:space="0" w:color="auto"/>
            <w:bottom w:val="none" w:sz="0" w:space="0" w:color="auto"/>
            <w:right w:val="none" w:sz="0" w:space="0" w:color="auto"/>
          </w:divBdr>
          <w:divsChild>
            <w:div w:id="138202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2479;&#19968;&#21457;&#36865;&#33267;%20guanty3@mail2.sysu.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1375</TotalTime>
  <Pages>10</Pages>
  <Words>813</Words>
  <Characters>4635</Characters>
  <Application>Microsoft Office Word</Application>
  <DocSecurity>0</DocSecurity>
  <Lines>38</Lines>
  <Paragraphs>10</Paragraphs>
  <ScaleCrop>false</ScaleCrop>
  <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 Yonghan</dc:creator>
  <cp:keywords/>
  <dc:description/>
  <cp:lastModifiedBy>关 天艺</cp:lastModifiedBy>
  <cp:revision>17</cp:revision>
  <dcterms:created xsi:type="dcterms:W3CDTF">2021-09-14T15:12:00Z</dcterms:created>
  <dcterms:modified xsi:type="dcterms:W3CDTF">2022-09-26T02:30:00Z</dcterms:modified>
</cp:coreProperties>
</file>