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7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715"/>
        <w:gridCol w:w="1365"/>
        <w:gridCol w:w="1018"/>
        <w:gridCol w:w="206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大气科学学院2019级本科生专业分流意向表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林易灿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凌国榕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吕昭杉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宁定扬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潘嘉滢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潘晓榆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苏嘉茵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孙瑞泽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谭婉珊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唐苗尹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翁曼诗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吴南苛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伍铠艺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向怡心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19333057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覃驰川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张蔚羚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张挚翱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万凤玮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谢世晨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周楚童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杨濮肇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钟羽荀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周峻为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易卢珈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包俊彦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毕家昀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曾家轩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程炜琪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丛鑫娜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邓捷潆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何思洋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况轲舰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李凌珂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李奕竹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李至尧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练沛然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19319151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19342042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佘艺冉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刘员原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92562"/>
    <w:rsid w:val="7C1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2021-06-11T03:43:00Z</dcterms:created>
  <dc:creator>文艺青年</dc:creator>
  <cp:lastModifiedBy>文艺青年</cp:lastModifiedBy>
  <dcterms:modified xsi:type="dcterms:W3CDTF">2021-06-11T03:44:01Z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091C4E17AD8E4248B77DA2C81B54AC66</vt:lpwstr>
  </property>
</Properties>
</file>