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D73EA1B" w14:textId="77777777" w:rsidR="00FA2CDF" w:rsidRDefault="00FA2CDF" w:rsidP="00FA2CDF">
      <w:pPr>
        <w:rPr>
          <w:rFonts w:cs="Times New Roman"/>
          <w:szCs w:val="32"/>
        </w:rPr>
      </w:pPr>
      <w:bookmarkStart w:id="0" w:name="_GoBack"/>
      <w:bookmarkEnd w:id="0"/>
      <w:r w:rsidRPr="00C63BD1">
        <w:rPr>
          <w:rFonts w:cs="Times New Roman"/>
          <w:szCs w:val="32"/>
        </w:rPr>
        <w:t>附件</w:t>
      </w:r>
      <w:r w:rsidRPr="00C63BD1">
        <w:rPr>
          <w:rFonts w:cs="Times New Roman"/>
          <w:szCs w:val="32"/>
        </w:rPr>
        <w:t>2</w:t>
      </w:r>
      <w:r w:rsidRPr="00C63BD1">
        <w:rPr>
          <w:rFonts w:cs="Times New Roman"/>
          <w:szCs w:val="32"/>
        </w:rPr>
        <w:t>：</w:t>
      </w:r>
    </w:p>
    <w:p w14:paraId="32E8BDFD" w14:textId="77777777" w:rsidR="00FA2CDF" w:rsidRDefault="00FA2CDF" w:rsidP="00FA2CDF">
      <w:pPr>
        <w:pStyle w:val="a8"/>
        <w:tabs>
          <w:tab w:val="left" w:pos="8640"/>
        </w:tabs>
        <w:spacing w:line="520" w:lineRule="exact"/>
        <w:ind w:rightChars="204" w:right="571"/>
        <w:rPr>
          <w:rFonts w:ascii="Times New Roman" w:eastAsia="黑体" w:hAnsi="Times New Roman"/>
          <w:bCs/>
          <w:sz w:val="32"/>
          <w:szCs w:val="32"/>
        </w:rPr>
      </w:pPr>
      <w:r>
        <w:rPr>
          <w:rFonts w:ascii="Times New Roman" w:eastAsia="黑体" w:hAnsi="Times New Roman"/>
          <w:bCs/>
          <w:sz w:val="32"/>
          <w:szCs w:val="32"/>
        </w:rPr>
        <w:t>受理编号：</w:t>
      </w:r>
      <w:r>
        <w:rPr>
          <w:rFonts w:ascii="Times New Roman" w:eastAsia="黑体" w:hAnsi="Times New Roman"/>
          <w:sz w:val="24"/>
        </w:rPr>
        <w:t xml:space="preserve"> </w:t>
      </w:r>
    </w:p>
    <w:p w14:paraId="25CD64E2" w14:textId="77777777" w:rsidR="00FA2CDF" w:rsidRDefault="00FA2CDF" w:rsidP="00FA2CDF">
      <w:pPr>
        <w:spacing w:line="360" w:lineRule="auto"/>
        <w:rPr>
          <w:sz w:val="30"/>
        </w:rPr>
      </w:pPr>
    </w:p>
    <w:p w14:paraId="53A40100" w14:textId="77777777" w:rsidR="00FA2CDF" w:rsidRDefault="00FA2CDF" w:rsidP="00FA2CDF">
      <w:pPr>
        <w:spacing w:line="360" w:lineRule="auto"/>
        <w:rPr>
          <w:sz w:val="30"/>
        </w:rPr>
      </w:pPr>
    </w:p>
    <w:p w14:paraId="55C7411A" w14:textId="77777777" w:rsidR="00FA2CDF" w:rsidRDefault="00FA2CDF" w:rsidP="00FA2CDF">
      <w:pPr>
        <w:rPr>
          <w:rFonts w:eastAsia="黑体"/>
        </w:rPr>
      </w:pPr>
    </w:p>
    <w:p w14:paraId="5819760F" w14:textId="77777777" w:rsidR="00FA2CDF" w:rsidRDefault="00FA2CDF" w:rsidP="00FA2CDF">
      <w:pPr>
        <w:jc w:val="center"/>
        <w:rPr>
          <w:rFonts w:ascii="黑体" w:eastAsia="黑体"/>
          <w:bCs/>
          <w:sz w:val="44"/>
          <w:szCs w:val="44"/>
        </w:rPr>
      </w:pPr>
      <w:r w:rsidRPr="00D11095">
        <w:rPr>
          <w:rFonts w:ascii="黑体" w:eastAsia="黑体" w:hint="eastAsia"/>
          <w:bCs/>
          <w:sz w:val="44"/>
          <w:szCs w:val="44"/>
        </w:rPr>
        <w:t>全球生态环境遥感监测年度报告</w:t>
      </w:r>
    </w:p>
    <w:p w14:paraId="63D301B4" w14:textId="77777777" w:rsidR="00FA2CDF" w:rsidRDefault="00FA2CDF" w:rsidP="00FA2CDF">
      <w:pPr>
        <w:jc w:val="center"/>
        <w:rPr>
          <w:rFonts w:ascii="黑体" w:eastAsia="黑体"/>
          <w:bCs/>
          <w:sz w:val="44"/>
          <w:szCs w:val="44"/>
        </w:rPr>
      </w:pPr>
      <w:r w:rsidRPr="00D11095">
        <w:rPr>
          <w:rFonts w:ascii="黑体" w:eastAsia="黑体" w:hint="eastAsia"/>
          <w:bCs/>
          <w:sz w:val="44"/>
          <w:szCs w:val="44"/>
        </w:rPr>
        <w:t>备选专题建议书</w:t>
      </w:r>
    </w:p>
    <w:p w14:paraId="30F53194" w14:textId="77777777" w:rsidR="00FA2CDF" w:rsidRDefault="00FA2CDF" w:rsidP="00FA2CDF">
      <w:pPr>
        <w:jc w:val="center"/>
        <w:rPr>
          <w:sz w:val="36"/>
        </w:rPr>
      </w:pPr>
    </w:p>
    <w:p w14:paraId="497BD6C7" w14:textId="77777777" w:rsidR="00FA2CDF" w:rsidRDefault="00FA2CDF" w:rsidP="00FA2CDF">
      <w:pPr>
        <w:jc w:val="center"/>
        <w:rPr>
          <w:sz w:val="36"/>
        </w:rPr>
      </w:pPr>
      <w:r>
        <w:rPr>
          <w:sz w:val="36"/>
        </w:rPr>
        <w:t>（格式）</w:t>
      </w:r>
    </w:p>
    <w:p w14:paraId="2EEB6C3B" w14:textId="77777777" w:rsidR="00FA2CDF" w:rsidRDefault="00FA2CDF" w:rsidP="00FA2CDF">
      <w:pPr>
        <w:jc w:val="center"/>
        <w:rPr>
          <w:rFonts w:eastAsia="黑体"/>
          <w:sz w:val="36"/>
        </w:rPr>
      </w:pPr>
    </w:p>
    <w:p w14:paraId="18A3E868" w14:textId="77777777" w:rsidR="00FA2CDF" w:rsidRDefault="00FA2CDF" w:rsidP="00FA2CDF">
      <w:pPr>
        <w:jc w:val="center"/>
        <w:rPr>
          <w:rFonts w:eastAsia="黑体"/>
          <w:sz w:val="36"/>
        </w:rPr>
      </w:pPr>
    </w:p>
    <w:p w14:paraId="63179082" w14:textId="77777777" w:rsidR="00FA2CDF" w:rsidRDefault="00FA2CDF" w:rsidP="00FA2CDF">
      <w:pPr>
        <w:jc w:val="center"/>
        <w:rPr>
          <w:rFonts w:eastAsia="黑体"/>
          <w:sz w:val="36"/>
        </w:rPr>
      </w:pPr>
    </w:p>
    <w:p w14:paraId="1A0FA3F2" w14:textId="77777777" w:rsidR="00FA2CDF" w:rsidRDefault="00FA2CDF" w:rsidP="00FA2CDF">
      <w:pPr>
        <w:spacing w:line="360" w:lineRule="auto"/>
        <w:ind w:firstLine="782"/>
        <w:rPr>
          <w:sz w:val="30"/>
        </w:rPr>
      </w:pPr>
      <w:r>
        <w:rPr>
          <w:rFonts w:hint="eastAsia"/>
          <w:sz w:val="30"/>
        </w:rPr>
        <w:t>所属计划</w:t>
      </w:r>
      <w:r>
        <w:rPr>
          <w:sz w:val="30"/>
        </w:rPr>
        <w:t>：</w:t>
      </w:r>
      <w:r w:rsidRPr="00D11095">
        <w:rPr>
          <w:rFonts w:hint="eastAsia"/>
          <w:sz w:val="30"/>
          <w:u w:val="single"/>
        </w:rPr>
        <w:t xml:space="preserve"> </w:t>
      </w:r>
      <w:r>
        <w:rPr>
          <w:rFonts w:hint="eastAsia"/>
          <w:sz w:val="30"/>
          <w:u w:val="single"/>
        </w:rPr>
        <w:t xml:space="preserve"> </w:t>
      </w:r>
      <w:r w:rsidRPr="00D11095">
        <w:rPr>
          <w:rFonts w:hint="eastAsia"/>
          <w:sz w:val="30"/>
          <w:u w:val="single"/>
        </w:rPr>
        <w:t>全球空间遥感信息报送和年度报告</w:t>
      </w:r>
      <w:r>
        <w:rPr>
          <w:sz w:val="30"/>
          <w:u w:val="single"/>
        </w:rPr>
        <w:t xml:space="preserve">    </w:t>
      </w:r>
    </w:p>
    <w:p w14:paraId="651130C9" w14:textId="77777777" w:rsidR="00FA2CDF" w:rsidRDefault="00FA2CDF" w:rsidP="00FA2CDF">
      <w:pPr>
        <w:spacing w:line="360" w:lineRule="auto"/>
        <w:ind w:firstLine="782"/>
        <w:rPr>
          <w:sz w:val="30"/>
        </w:rPr>
      </w:pPr>
      <w:r>
        <w:rPr>
          <w:rFonts w:hint="eastAsia"/>
          <w:sz w:val="30"/>
        </w:rPr>
        <w:t>专题</w:t>
      </w:r>
      <w:r>
        <w:rPr>
          <w:sz w:val="30"/>
        </w:rPr>
        <w:t>名称：</w:t>
      </w:r>
      <w:r>
        <w:rPr>
          <w:sz w:val="30"/>
          <w:u w:val="single"/>
        </w:rPr>
        <w:t xml:space="preserve">                                    </w:t>
      </w:r>
    </w:p>
    <w:p w14:paraId="5F897FDC" w14:textId="77777777" w:rsidR="00FA2CDF" w:rsidRDefault="00FA2CDF" w:rsidP="00FA2CDF">
      <w:pPr>
        <w:spacing w:line="360" w:lineRule="auto"/>
        <w:ind w:firstLine="782"/>
        <w:rPr>
          <w:sz w:val="30"/>
        </w:rPr>
      </w:pPr>
      <w:r>
        <w:rPr>
          <w:sz w:val="30"/>
        </w:rPr>
        <w:t>建议单位：</w:t>
      </w:r>
      <w:r>
        <w:rPr>
          <w:sz w:val="30"/>
          <w:u w:val="single"/>
        </w:rPr>
        <w:t xml:space="preserve">                                    </w:t>
      </w:r>
    </w:p>
    <w:p w14:paraId="38FB09E4" w14:textId="77777777" w:rsidR="00FA2CDF" w:rsidRDefault="00FA2CDF" w:rsidP="00FA2CDF">
      <w:pPr>
        <w:spacing w:line="360" w:lineRule="auto"/>
        <w:ind w:firstLine="782"/>
        <w:rPr>
          <w:sz w:val="30"/>
        </w:rPr>
      </w:pPr>
      <w:r>
        <w:rPr>
          <w:sz w:val="30"/>
        </w:rPr>
        <w:t>实施年度：</w:t>
      </w:r>
      <w:r>
        <w:rPr>
          <w:sz w:val="30"/>
          <w:u w:val="single"/>
        </w:rPr>
        <w:t xml:space="preserve"> </w:t>
      </w:r>
      <w:r>
        <w:rPr>
          <w:rFonts w:hint="eastAsia"/>
          <w:sz w:val="30"/>
          <w:u w:val="single"/>
        </w:rPr>
        <w:t xml:space="preserve"> </w:t>
      </w:r>
      <w:r>
        <w:rPr>
          <w:sz w:val="30"/>
          <w:u w:val="single"/>
        </w:rPr>
        <w:t xml:space="preserve"> </w:t>
      </w:r>
      <w:r>
        <w:rPr>
          <w:rFonts w:hint="eastAsia"/>
          <w:sz w:val="30"/>
          <w:u w:val="single"/>
        </w:rPr>
        <w:t xml:space="preserve">    </w:t>
      </w:r>
      <w:r>
        <w:rPr>
          <w:rFonts w:hint="eastAsia"/>
          <w:sz w:val="30"/>
          <w:u w:val="single"/>
        </w:rPr>
        <w:t>年</w:t>
      </w:r>
      <w:r>
        <w:rPr>
          <w:rFonts w:hint="eastAsia"/>
          <w:sz w:val="30"/>
          <w:u w:val="single"/>
        </w:rPr>
        <w:t xml:space="preserve">   </w:t>
      </w:r>
      <w:r>
        <w:rPr>
          <w:rFonts w:hint="eastAsia"/>
          <w:sz w:val="30"/>
          <w:u w:val="single"/>
        </w:rPr>
        <w:t>月</w:t>
      </w:r>
      <w:r>
        <w:rPr>
          <w:rFonts w:hint="eastAsia"/>
          <w:sz w:val="30"/>
          <w:u w:val="single"/>
        </w:rPr>
        <w:t xml:space="preserve">  ~      </w:t>
      </w:r>
      <w:r>
        <w:rPr>
          <w:rFonts w:hint="eastAsia"/>
          <w:sz w:val="30"/>
          <w:u w:val="single"/>
        </w:rPr>
        <w:t>年</w:t>
      </w:r>
      <w:r>
        <w:rPr>
          <w:rFonts w:hint="eastAsia"/>
          <w:sz w:val="30"/>
          <w:u w:val="single"/>
        </w:rPr>
        <w:t xml:space="preserve">   </w:t>
      </w:r>
      <w:r>
        <w:rPr>
          <w:rFonts w:hint="eastAsia"/>
          <w:sz w:val="30"/>
          <w:u w:val="single"/>
        </w:rPr>
        <w:t>月</w:t>
      </w:r>
      <w:r>
        <w:rPr>
          <w:sz w:val="30"/>
          <w:u w:val="single"/>
        </w:rPr>
        <w:t xml:space="preserve">  </w:t>
      </w:r>
      <w:r>
        <w:rPr>
          <w:rFonts w:hint="eastAsia"/>
          <w:sz w:val="30"/>
          <w:u w:val="single"/>
        </w:rPr>
        <w:t xml:space="preserve">  </w:t>
      </w:r>
      <w:r>
        <w:rPr>
          <w:sz w:val="30"/>
          <w:u w:val="single"/>
        </w:rPr>
        <w:t xml:space="preserve">  </w:t>
      </w:r>
    </w:p>
    <w:p w14:paraId="11B74A0C" w14:textId="77777777" w:rsidR="00FA2CDF" w:rsidRDefault="00FA2CDF" w:rsidP="00FA2CDF">
      <w:pPr>
        <w:rPr>
          <w:sz w:val="36"/>
        </w:rPr>
      </w:pPr>
    </w:p>
    <w:p w14:paraId="3FA05626" w14:textId="77777777" w:rsidR="00FA2CDF" w:rsidRDefault="00FA2CDF" w:rsidP="00FA2CDF">
      <w:pPr>
        <w:rPr>
          <w:sz w:val="36"/>
        </w:rPr>
      </w:pPr>
    </w:p>
    <w:p w14:paraId="0515B498" w14:textId="77777777" w:rsidR="00FA2CDF" w:rsidRDefault="00FA2CDF" w:rsidP="00FA2CDF">
      <w:pPr>
        <w:rPr>
          <w:sz w:val="36"/>
        </w:rPr>
      </w:pPr>
    </w:p>
    <w:p w14:paraId="2CBDD4F5" w14:textId="77777777" w:rsidR="00FA2CDF" w:rsidRDefault="00FA2CDF" w:rsidP="00FA2CDF">
      <w:pPr>
        <w:rPr>
          <w:sz w:val="36"/>
        </w:rPr>
      </w:pPr>
    </w:p>
    <w:p w14:paraId="099F7527" w14:textId="77777777" w:rsidR="00FA2CDF" w:rsidRDefault="00FA2CDF" w:rsidP="00FA2CDF">
      <w:pPr>
        <w:snapToGrid w:val="0"/>
        <w:spacing w:line="360" w:lineRule="auto"/>
        <w:jc w:val="center"/>
        <w:rPr>
          <w:sz w:val="30"/>
        </w:rPr>
      </w:pPr>
      <w:r>
        <w:rPr>
          <w:sz w:val="30"/>
        </w:rPr>
        <w:t>二</w:t>
      </w:r>
      <w:r>
        <w:rPr>
          <w:rFonts w:hint="eastAsia"/>
          <w:sz w:val="30"/>
        </w:rPr>
        <w:t>○</w:t>
      </w:r>
      <w:r>
        <w:rPr>
          <w:sz w:val="30"/>
        </w:rPr>
        <w:t xml:space="preserve">    </w:t>
      </w:r>
      <w:r>
        <w:rPr>
          <w:sz w:val="30"/>
        </w:rPr>
        <w:t>年</w:t>
      </w:r>
      <w:r>
        <w:rPr>
          <w:sz w:val="30"/>
        </w:rPr>
        <w:t xml:space="preserve">   </w:t>
      </w:r>
      <w:r>
        <w:rPr>
          <w:sz w:val="30"/>
        </w:rPr>
        <w:t>月</w:t>
      </w:r>
      <w:r>
        <w:rPr>
          <w:sz w:val="30"/>
        </w:rPr>
        <w:t xml:space="preserve">   </w:t>
      </w:r>
      <w:r>
        <w:rPr>
          <w:sz w:val="30"/>
        </w:rPr>
        <w:t>日</w:t>
      </w:r>
    </w:p>
    <w:p w14:paraId="455E0AD8" w14:textId="77777777" w:rsidR="00FA2CDF" w:rsidRDefault="00FA2CDF" w:rsidP="00FA2CDF">
      <w:pPr>
        <w:snapToGrid w:val="0"/>
        <w:spacing w:line="360" w:lineRule="auto"/>
        <w:jc w:val="center"/>
        <w:rPr>
          <w:rFonts w:eastAsia="黑体"/>
          <w:b/>
          <w:bCs/>
          <w:sz w:val="36"/>
          <w:szCs w:val="28"/>
        </w:rPr>
      </w:pPr>
      <w:r>
        <w:rPr>
          <w:sz w:val="30"/>
        </w:rPr>
        <w:br w:type="page"/>
      </w:r>
      <w:r>
        <w:rPr>
          <w:rFonts w:eastAsia="黑体" w:hint="eastAsia"/>
          <w:b/>
          <w:bCs/>
          <w:sz w:val="36"/>
          <w:szCs w:val="28"/>
        </w:rPr>
        <w:lastRenderedPageBreak/>
        <w:t>专题建议</w:t>
      </w:r>
      <w:r>
        <w:rPr>
          <w:rFonts w:eastAsia="黑体"/>
          <w:b/>
          <w:bCs/>
          <w:sz w:val="36"/>
          <w:szCs w:val="28"/>
        </w:rPr>
        <w:t>概况表</w:t>
      </w:r>
    </w:p>
    <w:tbl>
      <w:tblPr>
        <w:tblW w:w="90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800"/>
        <w:gridCol w:w="7200"/>
      </w:tblGrid>
      <w:tr w:rsidR="00FA2CDF" w14:paraId="03BBDDF6" w14:textId="77777777" w:rsidTr="00DF3074">
        <w:trPr>
          <w:trHeight w:val="872"/>
          <w:jc w:val="center"/>
        </w:trPr>
        <w:tc>
          <w:tcPr>
            <w:tcW w:w="1800" w:type="dxa"/>
            <w:vAlign w:val="center"/>
          </w:tcPr>
          <w:p w14:paraId="43D2EAB8" w14:textId="77777777" w:rsidR="00FA2CDF" w:rsidRPr="00F74FCD" w:rsidRDefault="00FA2CDF" w:rsidP="00DF3074">
            <w:pPr>
              <w:tabs>
                <w:tab w:val="left" w:pos="1080"/>
              </w:tabs>
              <w:adjustRightInd w:val="0"/>
              <w:snapToGrid w:val="0"/>
              <w:jc w:val="center"/>
              <w:rPr>
                <w:rFonts w:eastAsia="黑体"/>
                <w:szCs w:val="28"/>
              </w:rPr>
            </w:pPr>
            <w:r w:rsidRPr="00F74FCD">
              <w:rPr>
                <w:rFonts w:eastAsia="黑体" w:hint="eastAsia"/>
                <w:szCs w:val="28"/>
              </w:rPr>
              <w:t>专题</w:t>
            </w:r>
            <w:r w:rsidRPr="00F74FCD">
              <w:rPr>
                <w:rFonts w:eastAsia="黑体"/>
                <w:szCs w:val="28"/>
              </w:rPr>
              <w:t>名称</w:t>
            </w:r>
          </w:p>
        </w:tc>
        <w:tc>
          <w:tcPr>
            <w:tcW w:w="7200" w:type="dxa"/>
            <w:vAlign w:val="center"/>
          </w:tcPr>
          <w:p w14:paraId="0D835E0D" w14:textId="77777777" w:rsidR="00FA2CDF" w:rsidRPr="00F74FCD" w:rsidRDefault="00FA2CDF" w:rsidP="00DF3074">
            <w:pPr>
              <w:tabs>
                <w:tab w:val="left" w:pos="1080"/>
              </w:tabs>
              <w:rPr>
                <w:b/>
                <w:bCs/>
                <w:szCs w:val="30"/>
              </w:rPr>
            </w:pPr>
          </w:p>
        </w:tc>
      </w:tr>
      <w:tr w:rsidR="00FA2CDF" w14:paraId="600F50A6" w14:textId="77777777" w:rsidTr="00DF3074">
        <w:trPr>
          <w:trHeight w:val="872"/>
          <w:jc w:val="center"/>
        </w:trPr>
        <w:tc>
          <w:tcPr>
            <w:tcW w:w="1800" w:type="dxa"/>
            <w:vAlign w:val="center"/>
          </w:tcPr>
          <w:p w14:paraId="593ED38C" w14:textId="77777777" w:rsidR="00FA2CDF" w:rsidRPr="00F74FCD" w:rsidRDefault="00FA2CDF" w:rsidP="00DF3074">
            <w:pPr>
              <w:tabs>
                <w:tab w:val="left" w:pos="1080"/>
              </w:tabs>
              <w:adjustRightInd w:val="0"/>
              <w:snapToGrid w:val="0"/>
              <w:jc w:val="center"/>
              <w:rPr>
                <w:rFonts w:eastAsia="黑体"/>
                <w:szCs w:val="28"/>
              </w:rPr>
            </w:pPr>
            <w:r w:rsidRPr="00F74FCD">
              <w:rPr>
                <w:rFonts w:eastAsia="黑体" w:hint="eastAsia"/>
                <w:szCs w:val="28"/>
              </w:rPr>
              <w:t>联系人</w:t>
            </w:r>
          </w:p>
        </w:tc>
        <w:tc>
          <w:tcPr>
            <w:tcW w:w="7200" w:type="dxa"/>
            <w:vAlign w:val="center"/>
          </w:tcPr>
          <w:p w14:paraId="5A469001" w14:textId="77777777" w:rsidR="00FA2CDF" w:rsidRPr="00F74FCD" w:rsidRDefault="00FA2CDF" w:rsidP="00DF3074">
            <w:pPr>
              <w:tabs>
                <w:tab w:val="left" w:pos="1080"/>
              </w:tabs>
              <w:rPr>
                <w:b/>
                <w:bCs/>
                <w:szCs w:val="30"/>
              </w:rPr>
            </w:pPr>
            <w:r w:rsidRPr="00F74FCD">
              <w:rPr>
                <w:rFonts w:hint="eastAsia"/>
                <w:bCs/>
                <w:szCs w:val="30"/>
              </w:rPr>
              <w:t>（姓名，职务</w:t>
            </w:r>
            <w:r w:rsidRPr="00F74FCD">
              <w:rPr>
                <w:rFonts w:hint="eastAsia"/>
                <w:bCs/>
                <w:szCs w:val="30"/>
              </w:rPr>
              <w:t>/</w:t>
            </w:r>
            <w:r w:rsidRPr="00F74FCD">
              <w:rPr>
                <w:rFonts w:hint="eastAsia"/>
                <w:bCs/>
                <w:szCs w:val="30"/>
              </w:rPr>
              <w:t>职称，工作单位，通信地址，电子信箱，联系电话）</w:t>
            </w:r>
          </w:p>
        </w:tc>
      </w:tr>
      <w:tr w:rsidR="00FA2CDF" w14:paraId="4BC84DD5" w14:textId="77777777" w:rsidTr="00DF3074">
        <w:trPr>
          <w:trHeight w:val="872"/>
          <w:jc w:val="center"/>
        </w:trPr>
        <w:tc>
          <w:tcPr>
            <w:tcW w:w="1800" w:type="dxa"/>
            <w:vAlign w:val="center"/>
          </w:tcPr>
          <w:p w14:paraId="4695EBC9" w14:textId="77777777" w:rsidR="00FA2CDF" w:rsidRPr="00F74FCD" w:rsidRDefault="00FA2CDF" w:rsidP="00DF3074">
            <w:pPr>
              <w:tabs>
                <w:tab w:val="left" w:pos="1080"/>
              </w:tabs>
              <w:adjustRightInd w:val="0"/>
              <w:snapToGrid w:val="0"/>
              <w:jc w:val="center"/>
              <w:rPr>
                <w:rFonts w:eastAsia="黑体"/>
                <w:szCs w:val="28"/>
              </w:rPr>
            </w:pPr>
            <w:r w:rsidRPr="00F74FCD">
              <w:rPr>
                <w:rFonts w:eastAsia="黑体" w:hint="eastAsia"/>
                <w:szCs w:val="28"/>
              </w:rPr>
              <w:t>监测区域</w:t>
            </w:r>
          </w:p>
        </w:tc>
        <w:tc>
          <w:tcPr>
            <w:tcW w:w="7200" w:type="dxa"/>
            <w:vAlign w:val="center"/>
          </w:tcPr>
          <w:p w14:paraId="0083650D" w14:textId="77777777" w:rsidR="00FA2CDF" w:rsidRPr="00F74FCD" w:rsidRDefault="00FA2CDF" w:rsidP="00DF3074">
            <w:pPr>
              <w:tabs>
                <w:tab w:val="left" w:pos="1080"/>
              </w:tabs>
              <w:adjustRightInd w:val="0"/>
              <w:snapToGrid w:val="0"/>
              <w:jc w:val="left"/>
              <w:rPr>
                <w:szCs w:val="28"/>
              </w:rPr>
            </w:pPr>
            <w:r w:rsidRPr="00F74FCD">
              <w:rPr>
                <w:rFonts w:hint="eastAsia"/>
                <w:szCs w:val="28"/>
              </w:rPr>
              <w:t>（</w:t>
            </w:r>
            <w:r>
              <w:rPr>
                <w:rFonts w:hint="eastAsia"/>
                <w:szCs w:val="28"/>
              </w:rPr>
              <w:t>如</w:t>
            </w:r>
            <w:r w:rsidRPr="00F74FCD">
              <w:rPr>
                <w:rFonts w:hint="eastAsia"/>
                <w:szCs w:val="28"/>
              </w:rPr>
              <w:t>全球</w:t>
            </w:r>
            <w:r w:rsidRPr="00F74FCD">
              <w:rPr>
                <w:rFonts w:hint="eastAsia"/>
                <w:szCs w:val="28"/>
              </w:rPr>
              <w:t>/</w:t>
            </w:r>
            <w:r w:rsidRPr="00F74FCD">
              <w:rPr>
                <w:rFonts w:hint="eastAsia"/>
                <w:szCs w:val="28"/>
              </w:rPr>
              <w:t>某大洲</w:t>
            </w:r>
            <w:r w:rsidRPr="00F74FCD">
              <w:rPr>
                <w:rFonts w:hint="eastAsia"/>
                <w:szCs w:val="28"/>
              </w:rPr>
              <w:t>/</w:t>
            </w:r>
            <w:r w:rsidRPr="00F74FCD">
              <w:rPr>
                <w:rFonts w:hint="eastAsia"/>
                <w:szCs w:val="28"/>
              </w:rPr>
              <w:t>“一带一路”区域</w:t>
            </w:r>
            <w:r>
              <w:rPr>
                <w:rFonts w:hint="eastAsia"/>
                <w:szCs w:val="28"/>
              </w:rPr>
              <w:t>等</w:t>
            </w:r>
            <w:r w:rsidRPr="00F74FCD">
              <w:rPr>
                <w:rFonts w:hint="eastAsia"/>
                <w:szCs w:val="28"/>
              </w:rPr>
              <w:t>）</w:t>
            </w:r>
          </w:p>
        </w:tc>
      </w:tr>
      <w:tr w:rsidR="00FA2CDF" w14:paraId="7DB46A76" w14:textId="77777777" w:rsidTr="00DF3074">
        <w:trPr>
          <w:trHeight w:val="872"/>
          <w:jc w:val="center"/>
        </w:trPr>
        <w:tc>
          <w:tcPr>
            <w:tcW w:w="1800" w:type="dxa"/>
            <w:vAlign w:val="center"/>
          </w:tcPr>
          <w:p w14:paraId="5E5EC15D" w14:textId="77777777" w:rsidR="00FA2CDF" w:rsidRPr="00F74FCD" w:rsidRDefault="00FA2CDF" w:rsidP="00DF3074">
            <w:pPr>
              <w:tabs>
                <w:tab w:val="left" w:pos="1080"/>
              </w:tabs>
              <w:adjustRightInd w:val="0"/>
              <w:snapToGrid w:val="0"/>
              <w:jc w:val="center"/>
              <w:rPr>
                <w:rFonts w:eastAsia="黑体"/>
                <w:szCs w:val="28"/>
              </w:rPr>
            </w:pPr>
            <w:r w:rsidRPr="00F74FCD">
              <w:rPr>
                <w:rFonts w:eastAsia="黑体" w:hint="eastAsia"/>
                <w:szCs w:val="28"/>
              </w:rPr>
              <w:t>监测时间</w:t>
            </w:r>
          </w:p>
        </w:tc>
        <w:tc>
          <w:tcPr>
            <w:tcW w:w="7200" w:type="dxa"/>
            <w:vAlign w:val="center"/>
          </w:tcPr>
          <w:p w14:paraId="742D020C" w14:textId="77777777" w:rsidR="00FA2CDF" w:rsidRPr="00F74FCD" w:rsidRDefault="00FA2CDF" w:rsidP="00DF3074">
            <w:pPr>
              <w:tabs>
                <w:tab w:val="left" w:pos="1080"/>
              </w:tabs>
              <w:adjustRightInd w:val="0"/>
              <w:snapToGrid w:val="0"/>
              <w:spacing w:line="360" w:lineRule="auto"/>
              <w:rPr>
                <w:b/>
                <w:bCs/>
                <w:szCs w:val="28"/>
              </w:rPr>
            </w:pPr>
          </w:p>
        </w:tc>
      </w:tr>
      <w:tr w:rsidR="00FA2CDF" w14:paraId="27BDC03F" w14:textId="77777777" w:rsidTr="00DF3074">
        <w:trPr>
          <w:trHeight w:val="872"/>
          <w:jc w:val="center"/>
        </w:trPr>
        <w:tc>
          <w:tcPr>
            <w:tcW w:w="1800" w:type="dxa"/>
            <w:vAlign w:val="center"/>
          </w:tcPr>
          <w:p w14:paraId="0D65247C" w14:textId="77777777" w:rsidR="00FA2CDF" w:rsidRPr="00F74FCD" w:rsidRDefault="00FA2CDF" w:rsidP="00DF3074">
            <w:pPr>
              <w:tabs>
                <w:tab w:val="left" w:pos="1080"/>
              </w:tabs>
              <w:adjustRightInd w:val="0"/>
              <w:snapToGrid w:val="0"/>
              <w:jc w:val="center"/>
              <w:rPr>
                <w:rFonts w:eastAsia="黑体"/>
                <w:szCs w:val="28"/>
              </w:rPr>
            </w:pPr>
            <w:r w:rsidRPr="00F74FCD">
              <w:rPr>
                <w:rFonts w:eastAsia="黑体" w:hint="eastAsia"/>
                <w:szCs w:val="28"/>
              </w:rPr>
              <w:t>数据源</w:t>
            </w:r>
          </w:p>
        </w:tc>
        <w:tc>
          <w:tcPr>
            <w:tcW w:w="7200" w:type="dxa"/>
            <w:vAlign w:val="center"/>
          </w:tcPr>
          <w:p w14:paraId="7C356702" w14:textId="77777777" w:rsidR="00FA2CDF" w:rsidRPr="00F74FCD" w:rsidRDefault="00FA2CDF" w:rsidP="00DF3074">
            <w:pPr>
              <w:tabs>
                <w:tab w:val="left" w:pos="1080"/>
              </w:tabs>
              <w:adjustRightInd w:val="0"/>
              <w:snapToGrid w:val="0"/>
              <w:spacing w:line="360" w:lineRule="auto"/>
              <w:rPr>
                <w:szCs w:val="28"/>
              </w:rPr>
            </w:pPr>
          </w:p>
        </w:tc>
      </w:tr>
      <w:tr w:rsidR="00FA2CDF" w14:paraId="60615D89" w14:textId="77777777" w:rsidTr="00DF3074">
        <w:trPr>
          <w:trHeight w:val="872"/>
          <w:jc w:val="center"/>
        </w:trPr>
        <w:tc>
          <w:tcPr>
            <w:tcW w:w="1800" w:type="dxa"/>
            <w:vAlign w:val="center"/>
          </w:tcPr>
          <w:p w14:paraId="358508EE" w14:textId="77777777" w:rsidR="00FA2CDF" w:rsidRPr="00F74FCD" w:rsidRDefault="00FA2CDF" w:rsidP="00DF3074">
            <w:pPr>
              <w:tabs>
                <w:tab w:val="left" w:pos="1080"/>
              </w:tabs>
              <w:adjustRightInd w:val="0"/>
              <w:snapToGrid w:val="0"/>
              <w:jc w:val="center"/>
              <w:rPr>
                <w:rFonts w:eastAsia="黑体"/>
                <w:szCs w:val="28"/>
              </w:rPr>
            </w:pPr>
            <w:r w:rsidRPr="00F74FCD">
              <w:rPr>
                <w:rFonts w:eastAsia="黑体" w:hint="eastAsia"/>
                <w:szCs w:val="28"/>
              </w:rPr>
              <w:t>生态环境因子</w:t>
            </w:r>
          </w:p>
        </w:tc>
        <w:tc>
          <w:tcPr>
            <w:tcW w:w="7200" w:type="dxa"/>
            <w:vAlign w:val="center"/>
          </w:tcPr>
          <w:p w14:paraId="4BB45658" w14:textId="77777777" w:rsidR="00FA2CDF" w:rsidRPr="00F74FCD" w:rsidRDefault="00FA2CDF" w:rsidP="00DF3074">
            <w:pPr>
              <w:tabs>
                <w:tab w:val="left" w:pos="1080"/>
              </w:tabs>
              <w:adjustRightInd w:val="0"/>
              <w:snapToGrid w:val="0"/>
              <w:spacing w:line="360" w:lineRule="auto"/>
              <w:rPr>
                <w:b/>
                <w:bCs/>
                <w:szCs w:val="28"/>
              </w:rPr>
            </w:pPr>
          </w:p>
        </w:tc>
      </w:tr>
      <w:tr w:rsidR="00FA2CDF" w14:paraId="583D3572" w14:textId="77777777" w:rsidTr="00DF3074">
        <w:trPr>
          <w:trHeight w:val="872"/>
          <w:jc w:val="center"/>
        </w:trPr>
        <w:tc>
          <w:tcPr>
            <w:tcW w:w="1800" w:type="dxa"/>
            <w:vAlign w:val="center"/>
          </w:tcPr>
          <w:p w14:paraId="124E3C5F" w14:textId="77777777" w:rsidR="00FA2CDF" w:rsidRPr="00F74FCD" w:rsidRDefault="00FA2CDF" w:rsidP="00DF3074">
            <w:pPr>
              <w:tabs>
                <w:tab w:val="left" w:pos="1080"/>
              </w:tabs>
              <w:adjustRightInd w:val="0"/>
              <w:snapToGrid w:val="0"/>
              <w:jc w:val="center"/>
              <w:rPr>
                <w:rFonts w:eastAsia="黑体"/>
                <w:szCs w:val="28"/>
              </w:rPr>
            </w:pPr>
            <w:r w:rsidRPr="00F74FCD">
              <w:rPr>
                <w:rFonts w:eastAsia="黑体" w:hint="eastAsia"/>
                <w:szCs w:val="28"/>
              </w:rPr>
              <w:t>精度指标</w:t>
            </w:r>
          </w:p>
        </w:tc>
        <w:tc>
          <w:tcPr>
            <w:tcW w:w="7200" w:type="dxa"/>
            <w:vAlign w:val="center"/>
          </w:tcPr>
          <w:p w14:paraId="5E6EB5B1" w14:textId="77777777" w:rsidR="00FA2CDF" w:rsidRPr="00F74FCD" w:rsidRDefault="00FA2CDF" w:rsidP="00DF3074">
            <w:pPr>
              <w:tabs>
                <w:tab w:val="left" w:pos="1080"/>
              </w:tabs>
              <w:adjustRightInd w:val="0"/>
              <w:snapToGrid w:val="0"/>
              <w:spacing w:line="360" w:lineRule="auto"/>
              <w:rPr>
                <w:b/>
                <w:bCs/>
                <w:szCs w:val="28"/>
              </w:rPr>
            </w:pPr>
          </w:p>
        </w:tc>
      </w:tr>
      <w:tr w:rsidR="00FA2CDF" w14:paraId="4FB7E841" w14:textId="77777777" w:rsidTr="00DF3074">
        <w:trPr>
          <w:trHeight w:val="2020"/>
          <w:jc w:val="center"/>
        </w:trPr>
        <w:tc>
          <w:tcPr>
            <w:tcW w:w="1800" w:type="dxa"/>
            <w:vAlign w:val="center"/>
          </w:tcPr>
          <w:p w14:paraId="3F3830B4" w14:textId="77777777" w:rsidR="00FA2CDF" w:rsidRPr="00F74FCD" w:rsidRDefault="00FA2CDF" w:rsidP="00DF3074">
            <w:pPr>
              <w:tabs>
                <w:tab w:val="left" w:pos="1080"/>
              </w:tabs>
              <w:adjustRightInd w:val="0"/>
              <w:snapToGrid w:val="0"/>
              <w:jc w:val="center"/>
              <w:rPr>
                <w:rFonts w:eastAsia="黑体"/>
                <w:szCs w:val="28"/>
              </w:rPr>
            </w:pPr>
            <w:r w:rsidRPr="00F74FCD">
              <w:rPr>
                <w:rFonts w:eastAsia="黑体" w:hint="eastAsia"/>
                <w:szCs w:val="28"/>
              </w:rPr>
              <w:t>国内</w:t>
            </w:r>
            <w:r w:rsidRPr="00F74FCD">
              <w:rPr>
                <w:rFonts w:eastAsia="黑体"/>
                <w:szCs w:val="28"/>
              </w:rPr>
              <w:t>优势单位</w:t>
            </w:r>
          </w:p>
        </w:tc>
        <w:tc>
          <w:tcPr>
            <w:tcW w:w="7200" w:type="dxa"/>
            <w:vAlign w:val="center"/>
          </w:tcPr>
          <w:p w14:paraId="69B13E82" w14:textId="77777777" w:rsidR="00FA2CDF" w:rsidRPr="00F74FCD" w:rsidRDefault="00FA2CDF" w:rsidP="00DF3074">
            <w:pPr>
              <w:tabs>
                <w:tab w:val="left" w:pos="1080"/>
              </w:tabs>
              <w:adjustRightInd w:val="0"/>
              <w:snapToGrid w:val="0"/>
              <w:spacing w:line="360" w:lineRule="auto"/>
              <w:rPr>
                <w:szCs w:val="28"/>
              </w:rPr>
            </w:pPr>
            <w:r w:rsidRPr="00F74FCD">
              <w:rPr>
                <w:szCs w:val="28"/>
              </w:rPr>
              <w:t>（</w:t>
            </w:r>
            <w:r w:rsidRPr="00F74FCD">
              <w:rPr>
                <w:rFonts w:hint="eastAsia"/>
                <w:szCs w:val="28"/>
              </w:rPr>
              <w:t>可不列，拟开展合作可</w:t>
            </w:r>
            <w:r w:rsidRPr="00F74FCD">
              <w:rPr>
                <w:szCs w:val="28"/>
              </w:rPr>
              <w:t>列</w:t>
            </w:r>
            <w:r>
              <w:rPr>
                <w:rFonts w:hint="eastAsia"/>
                <w:szCs w:val="28"/>
              </w:rPr>
              <w:t>1~3</w:t>
            </w:r>
            <w:r w:rsidRPr="00F74FCD">
              <w:rPr>
                <w:szCs w:val="28"/>
              </w:rPr>
              <w:t>个）</w:t>
            </w:r>
          </w:p>
        </w:tc>
      </w:tr>
      <w:tr w:rsidR="00FA2CDF" w14:paraId="2763EE9F" w14:textId="77777777" w:rsidTr="00DF3074">
        <w:trPr>
          <w:trHeight w:val="994"/>
          <w:jc w:val="center"/>
        </w:trPr>
        <w:tc>
          <w:tcPr>
            <w:tcW w:w="1800" w:type="dxa"/>
            <w:vAlign w:val="center"/>
          </w:tcPr>
          <w:p w14:paraId="5D55D616" w14:textId="77777777" w:rsidR="00FA2CDF" w:rsidRPr="00F74FCD" w:rsidRDefault="00FA2CDF" w:rsidP="00DF3074">
            <w:pPr>
              <w:tabs>
                <w:tab w:val="left" w:pos="1080"/>
              </w:tabs>
              <w:adjustRightInd w:val="0"/>
              <w:snapToGrid w:val="0"/>
              <w:jc w:val="center"/>
              <w:rPr>
                <w:rFonts w:eastAsia="黑体"/>
                <w:szCs w:val="28"/>
              </w:rPr>
            </w:pPr>
            <w:r>
              <w:rPr>
                <w:rFonts w:eastAsia="黑体" w:hint="eastAsia"/>
                <w:szCs w:val="28"/>
              </w:rPr>
              <w:t>经费需求</w:t>
            </w:r>
          </w:p>
        </w:tc>
        <w:tc>
          <w:tcPr>
            <w:tcW w:w="7200" w:type="dxa"/>
            <w:vAlign w:val="center"/>
          </w:tcPr>
          <w:p w14:paraId="4102E6FA" w14:textId="77777777" w:rsidR="00FA2CDF" w:rsidRPr="00F74FCD" w:rsidRDefault="00FA2CDF" w:rsidP="00DF3074">
            <w:pPr>
              <w:tabs>
                <w:tab w:val="left" w:pos="1080"/>
              </w:tabs>
              <w:adjustRightInd w:val="0"/>
              <w:snapToGrid w:val="0"/>
              <w:spacing w:line="360" w:lineRule="auto"/>
              <w:rPr>
                <w:szCs w:val="28"/>
              </w:rPr>
            </w:pPr>
            <w:r>
              <w:rPr>
                <w:rFonts w:hint="eastAsia"/>
                <w:szCs w:val="28"/>
                <w:u w:val="single"/>
              </w:rPr>
              <w:t xml:space="preserve">          </w:t>
            </w:r>
            <w:r>
              <w:rPr>
                <w:rFonts w:hint="eastAsia"/>
                <w:szCs w:val="28"/>
              </w:rPr>
              <w:t>万元</w:t>
            </w:r>
          </w:p>
        </w:tc>
      </w:tr>
    </w:tbl>
    <w:p w14:paraId="3FC60F85" w14:textId="77777777" w:rsidR="00FA2CDF" w:rsidRDefault="00FA2CDF" w:rsidP="00FA2CDF">
      <w:pPr>
        <w:tabs>
          <w:tab w:val="left" w:pos="1080"/>
          <w:tab w:val="left" w:pos="1584"/>
          <w:tab w:val="left" w:pos="6120"/>
        </w:tabs>
        <w:adjustRightInd w:val="0"/>
        <w:snapToGrid w:val="0"/>
        <w:spacing w:afterLines="25" w:after="78" w:line="520" w:lineRule="exact"/>
        <w:rPr>
          <w:b/>
          <w:bCs/>
          <w:sz w:val="30"/>
          <w:szCs w:val="28"/>
        </w:rPr>
      </w:pPr>
    </w:p>
    <w:p w14:paraId="2C4E3F47" w14:textId="77777777" w:rsidR="00FA2CDF" w:rsidRDefault="00FA2CDF" w:rsidP="00FA2CDF">
      <w:pPr>
        <w:adjustRightInd w:val="0"/>
        <w:snapToGrid w:val="0"/>
        <w:spacing w:afterLines="25" w:after="78" w:line="520" w:lineRule="exact"/>
        <w:jc w:val="center"/>
        <w:rPr>
          <w:rFonts w:eastAsia="黑体"/>
          <w:b/>
          <w:bCs/>
          <w:sz w:val="36"/>
          <w:szCs w:val="28"/>
        </w:rPr>
      </w:pPr>
      <w:r>
        <w:rPr>
          <w:b/>
          <w:bCs/>
          <w:sz w:val="30"/>
          <w:szCs w:val="28"/>
        </w:rPr>
        <w:br w:type="page"/>
      </w:r>
      <w:r>
        <w:rPr>
          <w:rFonts w:eastAsia="黑体"/>
          <w:b/>
          <w:bCs/>
          <w:sz w:val="36"/>
          <w:szCs w:val="28"/>
        </w:rPr>
        <w:lastRenderedPageBreak/>
        <w:t>编写</w:t>
      </w:r>
      <w:r>
        <w:rPr>
          <w:rFonts w:eastAsia="黑体" w:hint="eastAsia"/>
          <w:b/>
          <w:bCs/>
          <w:sz w:val="36"/>
          <w:szCs w:val="28"/>
        </w:rPr>
        <w:t>格式</w:t>
      </w:r>
      <w:r>
        <w:rPr>
          <w:rFonts w:eastAsia="黑体"/>
          <w:b/>
          <w:bCs/>
          <w:sz w:val="36"/>
          <w:szCs w:val="28"/>
        </w:rPr>
        <w:t>说明</w:t>
      </w:r>
    </w:p>
    <w:p w14:paraId="50DE5817" w14:textId="77777777" w:rsidR="00FA2CDF" w:rsidRDefault="00FA2CDF" w:rsidP="00FA2CDF">
      <w:pPr>
        <w:adjustRightInd w:val="0"/>
        <w:snapToGrid w:val="0"/>
        <w:rPr>
          <w:sz w:val="30"/>
          <w:szCs w:val="28"/>
        </w:rPr>
      </w:pPr>
    </w:p>
    <w:p w14:paraId="7CE64743" w14:textId="77777777" w:rsidR="00FA2CDF" w:rsidRDefault="00FA2CDF" w:rsidP="00FA2CDF">
      <w:pPr>
        <w:adjustRightInd w:val="0"/>
        <w:spacing w:beforeLines="50" w:before="156" w:afterLines="50" w:after="156" w:line="360" w:lineRule="auto"/>
        <w:ind w:firstLineChars="200" w:firstLine="640"/>
        <w:rPr>
          <w:bCs/>
          <w:sz w:val="32"/>
          <w:szCs w:val="28"/>
        </w:rPr>
      </w:pPr>
      <w:r w:rsidRPr="00191B32">
        <w:rPr>
          <w:bCs/>
          <w:sz w:val="32"/>
          <w:szCs w:val="28"/>
        </w:rPr>
        <w:t>1</w:t>
      </w:r>
      <w:r w:rsidRPr="00191B32">
        <w:rPr>
          <w:bCs/>
          <w:sz w:val="32"/>
          <w:szCs w:val="28"/>
        </w:rPr>
        <w:t>、</w:t>
      </w:r>
      <w:r w:rsidRPr="00191B32">
        <w:rPr>
          <w:rFonts w:hint="eastAsia"/>
          <w:bCs/>
          <w:sz w:val="32"/>
          <w:szCs w:val="28"/>
        </w:rPr>
        <w:t>建议书</w:t>
      </w:r>
      <w:r w:rsidRPr="00191B32">
        <w:rPr>
          <w:bCs/>
          <w:sz w:val="32"/>
          <w:szCs w:val="28"/>
        </w:rPr>
        <w:t>文字简练；</w:t>
      </w:r>
    </w:p>
    <w:p w14:paraId="2948DE89" w14:textId="77777777" w:rsidR="00FA2CDF" w:rsidRDefault="00FA2CDF" w:rsidP="00FA2CDF">
      <w:pPr>
        <w:adjustRightInd w:val="0"/>
        <w:spacing w:beforeLines="50" w:before="156" w:afterLines="50" w:after="156" w:line="360" w:lineRule="auto"/>
        <w:ind w:firstLineChars="200" w:firstLine="640"/>
        <w:rPr>
          <w:bCs/>
          <w:sz w:val="32"/>
          <w:szCs w:val="28"/>
        </w:rPr>
      </w:pPr>
      <w:r w:rsidRPr="00191B32">
        <w:rPr>
          <w:rFonts w:hint="eastAsia"/>
          <w:bCs/>
          <w:sz w:val="32"/>
          <w:szCs w:val="28"/>
        </w:rPr>
        <w:t>2</w:t>
      </w:r>
      <w:r w:rsidRPr="00191B32">
        <w:rPr>
          <w:bCs/>
          <w:sz w:val="32"/>
          <w:szCs w:val="28"/>
        </w:rPr>
        <w:t>、建议书文本统一用</w:t>
      </w:r>
      <w:r w:rsidRPr="00191B32">
        <w:rPr>
          <w:bCs/>
          <w:sz w:val="32"/>
          <w:szCs w:val="28"/>
        </w:rPr>
        <w:t>A4</w:t>
      </w:r>
      <w:r w:rsidRPr="00191B32">
        <w:rPr>
          <w:bCs/>
          <w:sz w:val="32"/>
          <w:szCs w:val="28"/>
        </w:rPr>
        <w:t>幅面纸，文字内容一律用计算机打印填报；</w:t>
      </w:r>
    </w:p>
    <w:p w14:paraId="6B8DF7B9" w14:textId="77777777" w:rsidR="00FA2CDF" w:rsidRDefault="00FA2CDF" w:rsidP="00FA2CDF">
      <w:pPr>
        <w:adjustRightInd w:val="0"/>
        <w:spacing w:beforeLines="50" w:before="156" w:afterLines="50" w:after="156" w:line="360" w:lineRule="auto"/>
        <w:ind w:firstLineChars="200" w:firstLine="640"/>
        <w:rPr>
          <w:bCs/>
          <w:sz w:val="32"/>
          <w:szCs w:val="28"/>
        </w:rPr>
      </w:pPr>
      <w:r w:rsidRPr="00191B32">
        <w:rPr>
          <w:rFonts w:hint="eastAsia"/>
          <w:bCs/>
          <w:sz w:val="32"/>
          <w:szCs w:val="28"/>
        </w:rPr>
        <w:t>3</w:t>
      </w:r>
      <w:r w:rsidRPr="00191B32">
        <w:rPr>
          <w:bCs/>
          <w:sz w:val="32"/>
          <w:szCs w:val="28"/>
        </w:rPr>
        <w:t>、建议书文本第一次出现外文名称时要写清全称和缩写，再出现时可以使用缩写。</w:t>
      </w:r>
    </w:p>
    <w:p w14:paraId="406558C3" w14:textId="77777777" w:rsidR="00FA2CDF" w:rsidRPr="00191B32" w:rsidRDefault="00FA2CDF" w:rsidP="00FA2CDF">
      <w:pPr>
        <w:adjustRightInd w:val="0"/>
        <w:spacing w:beforeLines="50" w:before="156" w:afterLines="50" w:after="156" w:line="360" w:lineRule="auto"/>
        <w:ind w:firstLineChars="200" w:firstLine="640"/>
        <w:rPr>
          <w:bCs/>
          <w:sz w:val="32"/>
          <w:szCs w:val="28"/>
        </w:rPr>
      </w:pPr>
      <w:r>
        <w:rPr>
          <w:rFonts w:hint="eastAsia"/>
          <w:bCs/>
          <w:sz w:val="32"/>
          <w:szCs w:val="28"/>
        </w:rPr>
        <w:t>4</w:t>
      </w:r>
      <w:r>
        <w:rPr>
          <w:rFonts w:hint="eastAsia"/>
          <w:bCs/>
          <w:sz w:val="32"/>
          <w:szCs w:val="28"/>
        </w:rPr>
        <w:t>、建议书一式三份，封面加盖公章后提交。</w:t>
      </w:r>
    </w:p>
    <w:p w14:paraId="0B0B01B1" w14:textId="77777777" w:rsidR="00FA2CDF" w:rsidRPr="00E07AF1" w:rsidRDefault="00FA2CDF" w:rsidP="00FA2CDF">
      <w:pPr>
        <w:spacing w:afterLines="50" w:after="156" w:line="360" w:lineRule="auto"/>
        <w:rPr>
          <w:b/>
          <w:sz w:val="32"/>
          <w:szCs w:val="28"/>
        </w:rPr>
      </w:pPr>
      <w:r>
        <w:rPr>
          <w:szCs w:val="28"/>
        </w:rPr>
        <w:br w:type="page"/>
      </w:r>
      <w:r w:rsidRPr="00E07AF1">
        <w:rPr>
          <w:b/>
          <w:sz w:val="32"/>
          <w:szCs w:val="28"/>
        </w:rPr>
        <w:lastRenderedPageBreak/>
        <w:t>一、</w:t>
      </w:r>
      <w:r w:rsidRPr="00E07AF1">
        <w:rPr>
          <w:rFonts w:hint="eastAsia"/>
          <w:b/>
          <w:sz w:val="32"/>
          <w:szCs w:val="28"/>
        </w:rPr>
        <w:t>开展专题分析</w:t>
      </w:r>
      <w:r w:rsidRPr="00E07AF1">
        <w:rPr>
          <w:b/>
          <w:sz w:val="32"/>
          <w:szCs w:val="28"/>
        </w:rPr>
        <w:t>的必要性</w:t>
      </w:r>
    </w:p>
    <w:p w14:paraId="404C9667" w14:textId="77777777" w:rsidR="00FA2CDF" w:rsidRPr="00E07AF1" w:rsidRDefault="00FA2CDF" w:rsidP="00FA2CDF">
      <w:pPr>
        <w:spacing w:afterLines="50" w:after="156" w:line="360" w:lineRule="auto"/>
        <w:ind w:left="180" w:firstLine="420"/>
        <w:rPr>
          <w:color w:val="000000"/>
          <w:sz w:val="32"/>
          <w:szCs w:val="28"/>
        </w:rPr>
      </w:pPr>
      <w:r w:rsidRPr="00E07AF1">
        <w:rPr>
          <w:sz w:val="32"/>
          <w:szCs w:val="28"/>
        </w:rPr>
        <w:t>1</w:t>
      </w:r>
      <w:r w:rsidRPr="00E07AF1">
        <w:rPr>
          <w:color w:val="000000"/>
          <w:sz w:val="32"/>
          <w:szCs w:val="28"/>
        </w:rPr>
        <w:t>．目的</w:t>
      </w:r>
      <w:r w:rsidRPr="00E07AF1">
        <w:rPr>
          <w:rFonts w:hint="eastAsia"/>
          <w:color w:val="000000"/>
          <w:sz w:val="32"/>
          <w:szCs w:val="28"/>
        </w:rPr>
        <w:t>与</w:t>
      </w:r>
      <w:r w:rsidRPr="00E07AF1">
        <w:rPr>
          <w:color w:val="000000"/>
          <w:sz w:val="32"/>
          <w:szCs w:val="28"/>
        </w:rPr>
        <w:t>意义</w:t>
      </w:r>
      <w:r w:rsidRPr="00E07AF1">
        <w:rPr>
          <w:rFonts w:hint="eastAsia"/>
          <w:color w:val="000000"/>
          <w:sz w:val="32"/>
          <w:szCs w:val="28"/>
        </w:rPr>
        <w:t>；</w:t>
      </w:r>
    </w:p>
    <w:p w14:paraId="5532C29C" w14:textId="77777777" w:rsidR="00FA2CDF" w:rsidRPr="00E07AF1" w:rsidRDefault="00FA2CDF" w:rsidP="00FA2CDF">
      <w:pPr>
        <w:spacing w:afterLines="50" w:after="156" w:line="360" w:lineRule="auto"/>
        <w:ind w:left="180" w:firstLine="420"/>
        <w:rPr>
          <w:color w:val="000000"/>
          <w:sz w:val="32"/>
          <w:szCs w:val="28"/>
        </w:rPr>
      </w:pPr>
      <w:r w:rsidRPr="00E07AF1">
        <w:rPr>
          <w:rFonts w:hint="eastAsia"/>
          <w:color w:val="000000"/>
          <w:sz w:val="32"/>
          <w:szCs w:val="28"/>
        </w:rPr>
        <w:t>2</w:t>
      </w:r>
      <w:r w:rsidRPr="00E07AF1">
        <w:rPr>
          <w:color w:val="000000"/>
          <w:sz w:val="32"/>
          <w:szCs w:val="28"/>
        </w:rPr>
        <w:t>．</w:t>
      </w:r>
      <w:r w:rsidRPr="00E07AF1">
        <w:rPr>
          <w:rFonts w:hint="eastAsia"/>
          <w:color w:val="000000"/>
          <w:sz w:val="32"/>
          <w:szCs w:val="28"/>
        </w:rPr>
        <w:t>专题</w:t>
      </w:r>
      <w:r w:rsidRPr="00E07AF1">
        <w:rPr>
          <w:color w:val="000000"/>
          <w:sz w:val="32"/>
          <w:szCs w:val="28"/>
        </w:rPr>
        <w:t>内容的技术需求分析</w:t>
      </w:r>
      <w:r>
        <w:rPr>
          <w:rFonts w:hint="eastAsia"/>
          <w:color w:val="000000"/>
          <w:sz w:val="32"/>
          <w:szCs w:val="28"/>
        </w:rPr>
        <w:t>。</w:t>
      </w:r>
    </w:p>
    <w:p w14:paraId="1760C8AB" w14:textId="77777777" w:rsidR="00FA2CDF" w:rsidRPr="00E07AF1" w:rsidRDefault="00FA2CDF" w:rsidP="00FA2CDF">
      <w:pPr>
        <w:spacing w:afterLines="50" w:after="156" w:line="360" w:lineRule="auto"/>
        <w:rPr>
          <w:b/>
          <w:sz w:val="32"/>
          <w:szCs w:val="28"/>
        </w:rPr>
      </w:pPr>
      <w:r w:rsidRPr="00E07AF1">
        <w:rPr>
          <w:b/>
          <w:color w:val="000000"/>
          <w:sz w:val="32"/>
          <w:szCs w:val="28"/>
        </w:rPr>
        <w:t>二、</w:t>
      </w:r>
      <w:r w:rsidRPr="00E07AF1">
        <w:rPr>
          <w:b/>
          <w:sz w:val="32"/>
          <w:szCs w:val="28"/>
        </w:rPr>
        <w:t>技术发展趋势及现有技术基础</w:t>
      </w:r>
    </w:p>
    <w:p w14:paraId="76FF1478" w14:textId="77777777" w:rsidR="00FA2CDF" w:rsidRPr="00E07AF1" w:rsidRDefault="00FA2CDF" w:rsidP="00FA2CDF">
      <w:pPr>
        <w:adjustRightInd w:val="0"/>
        <w:spacing w:afterLines="50" w:after="156" w:line="360" w:lineRule="auto"/>
        <w:ind w:firstLineChars="200" w:firstLine="640"/>
        <w:rPr>
          <w:color w:val="000000"/>
          <w:sz w:val="32"/>
          <w:szCs w:val="28"/>
        </w:rPr>
      </w:pPr>
      <w:r w:rsidRPr="00E07AF1">
        <w:rPr>
          <w:color w:val="000000"/>
          <w:sz w:val="32"/>
          <w:szCs w:val="28"/>
        </w:rPr>
        <w:t>1</w:t>
      </w:r>
      <w:r w:rsidRPr="00E07AF1">
        <w:rPr>
          <w:color w:val="000000"/>
          <w:sz w:val="32"/>
          <w:szCs w:val="28"/>
        </w:rPr>
        <w:t>．国内外技术发展趋势与现状，技术标准</w:t>
      </w:r>
      <w:r w:rsidRPr="00E07AF1">
        <w:rPr>
          <w:rFonts w:hint="eastAsia"/>
          <w:color w:val="000000"/>
          <w:sz w:val="32"/>
          <w:szCs w:val="28"/>
        </w:rPr>
        <w:t>与业务化运行状况</w:t>
      </w:r>
      <w:r w:rsidRPr="00E07AF1">
        <w:rPr>
          <w:color w:val="000000"/>
          <w:sz w:val="32"/>
          <w:szCs w:val="28"/>
        </w:rPr>
        <w:t>分析</w:t>
      </w:r>
      <w:r w:rsidRPr="00E07AF1">
        <w:rPr>
          <w:rFonts w:hint="eastAsia"/>
          <w:color w:val="000000"/>
          <w:sz w:val="32"/>
          <w:szCs w:val="28"/>
        </w:rPr>
        <w:t>；</w:t>
      </w:r>
    </w:p>
    <w:p w14:paraId="32C14352" w14:textId="77777777" w:rsidR="00FA2CDF" w:rsidRPr="00E07AF1" w:rsidRDefault="00FA2CDF" w:rsidP="00FA2CDF">
      <w:pPr>
        <w:adjustRightInd w:val="0"/>
        <w:spacing w:afterLines="50" w:after="156" w:line="360" w:lineRule="auto"/>
        <w:ind w:firstLineChars="200" w:firstLine="640"/>
        <w:rPr>
          <w:sz w:val="32"/>
          <w:szCs w:val="28"/>
        </w:rPr>
      </w:pPr>
      <w:r w:rsidRPr="00E07AF1">
        <w:rPr>
          <w:sz w:val="32"/>
          <w:szCs w:val="28"/>
        </w:rPr>
        <w:t>2</w:t>
      </w:r>
      <w:r w:rsidRPr="00E07AF1">
        <w:rPr>
          <w:sz w:val="32"/>
          <w:szCs w:val="28"/>
        </w:rPr>
        <w:t>．国内现有研究工作基础及存在问题（主要从国内技术基础、研发力量等方面阐述</w:t>
      </w:r>
      <w:r w:rsidRPr="00E07AF1">
        <w:rPr>
          <w:rFonts w:hint="eastAsia"/>
          <w:sz w:val="32"/>
          <w:szCs w:val="28"/>
        </w:rPr>
        <w:t>开展该专题</w:t>
      </w:r>
      <w:r w:rsidRPr="00E07AF1">
        <w:rPr>
          <w:sz w:val="32"/>
          <w:szCs w:val="28"/>
        </w:rPr>
        <w:t>的成熟性）</w:t>
      </w:r>
      <w:r>
        <w:rPr>
          <w:rFonts w:hint="eastAsia"/>
          <w:sz w:val="32"/>
          <w:szCs w:val="28"/>
        </w:rPr>
        <w:t>。</w:t>
      </w:r>
    </w:p>
    <w:p w14:paraId="3B4060DA" w14:textId="77777777" w:rsidR="00FA2CDF" w:rsidRPr="00E07AF1" w:rsidRDefault="00FA2CDF" w:rsidP="00FA2CDF">
      <w:pPr>
        <w:spacing w:afterLines="50" w:after="156" w:line="360" w:lineRule="auto"/>
        <w:rPr>
          <w:b/>
          <w:sz w:val="32"/>
          <w:szCs w:val="28"/>
        </w:rPr>
      </w:pPr>
      <w:r w:rsidRPr="00E07AF1">
        <w:rPr>
          <w:b/>
          <w:sz w:val="32"/>
          <w:szCs w:val="28"/>
        </w:rPr>
        <w:t>三、</w:t>
      </w:r>
      <w:r w:rsidRPr="00E07AF1">
        <w:rPr>
          <w:rFonts w:hint="eastAsia"/>
          <w:b/>
          <w:sz w:val="32"/>
          <w:szCs w:val="28"/>
        </w:rPr>
        <w:t>技术</w:t>
      </w:r>
      <w:r w:rsidRPr="00E07AF1">
        <w:rPr>
          <w:b/>
          <w:sz w:val="32"/>
          <w:szCs w:val="28"/>
        </w:rPr>
        <w:t>目标和主要任务</w:t>
      </w:r>
    </w:p>
    <w:p w14:paraId="2FD070A6" w14:textId="77777777" w:rsidR="00FA2CDF" w:rsidRPr="00E07AF1" w:rsidRDefault="00FA2CDF" w:rsidP="00FA2CDF">
      <w:pPr>
        <w:adjustRightInd w:val="0"/>
        <w:spacing w:afterLines="50" w:after="156" w:line="360" w:lineRule="auto"/>
        <w:ind w:firstLineChars="200" w:firstLine="640"/>
        <w:rPr>
          <w:sz w:val="32"/>
          <w:szCs w:val="28"/>
        </w:rPr>
      </w:pPr>
      <w:r w:rsidRPr="00E07AF1">
        <w:rPr>
          <w:sz w:val="32"/>
          <w:szCs w:val="28"/>
        </w:rPr>
        <w:t>1</w:t>
      </w:r>
      <w:r w:rsidRPr="00E07AF1">
        <w:rPr>
          <w:sz w:val="32"/>
          <w:szCs w:val="28"/>
        </w:rPr>
        <w:t>．主要目标（目标应该明确具体，可考核；</w:t>
      </w:r>
      <w:r w:rsidRPr="00E07AF1">
        <w:rPr>
          <w:rFonts w:hint="eastAsia"/>
          <w:sz w:val="32"/>
          <w:szCs w:val="28"/>
        </w:rPr>
        <w:t>确保当前技术条件能够实现</w:t>
      </w:r>
      <w:r w:rsidRPr="00E07AF1">
        <w:rPr>
          <w:sz w:val="32"/>
          <w:szCs w:val="28"/>
        </w:rPr>
        <w:t>）</w:t>
      </w:r>
      <w:r>
        <w:rPr>
          <w:rFonts w:hint="eastAsia"/>
          <w:sz w:val="32"/>
          <w:szCs w:val="28"/>
        </w:rPr>
        <w:t>；</w:t>
      </w:r>
    </w:p>
    <w:p w14:paraId="6A7E67E5" w14:textId="77777777" w:rsidR="00FA2CDF" w:rsidRPr="00E07AF1" w:rsidRDefault="00FA2CDF" w:rsidP="00FA2CDF">
      <w:pPr>
        <w:adjustRightInd w:val="0"/>
        <w:spacing w:afterLines="50" w:after="156" w:line="360" w:lineRule="auto"/>
        <w:ind w:firstLineChars="200" w:firstLine="640"/>
        <w:rPr>
          <w:sz w:val="32"/>
          <w:szCs w:val="28"/>
        </w:rPr>
      </w:pPr>
      <w:r w:rsidRPr="00E07AF1">
        <w:rPr>
          <w:sz w:val="32"/>
          <w:szCs w:val="28"/>
        </w:rPr>
        <w:t>2</w:t>
      </w:r>
      <w:r w:rsidRPr="00E07AF1">
        <w:rPr>
          <w:sz w:val="32"/>
          <w:szCs w:val="28"/>
        </w:rPr>
        <w:t>．任务与内容（包括</w:t>
      </w:r>
      <w:r w:rsidRPr="00E07AF1">
        <w:rPr>
          <w:rFonts w:hint="eastAsia"/>
          <w:sz w:val="32"/>
          <w:szCs w:val="28"/>
        </w:rPr>
        <w:t>工作</w:t>
      </w:r>
      <w:r w:rsidRPr="00E07AF1">
        <w:rPr>
          <w:sz w:val="32"/>
          <w:szCs w:val="28"/>
        </w:rPr>
        <w:t>重点与</w:t>
      </w:r>
      <w:r w:rsidRPr="00E07AF1">
        <w:rPr>
          <w:rFonts w:hint="eastAsia"/>
          <w:sz w:val="32"/>
          <w:szCs w:val="28"/>
        </w:rPr>
        <w:t>主要内</w:t>
      </w:r>
      <w:r w:rsidRPr="00E07AF1">
        <w:rPr>
          <w:sz w:val="32"/>
          <w:szCs w:val="28"/>
        </w:rPr>
        <w:t>容</w:t>
      </w:r>
      <w:r w:rsidRPr="00E07AF1">
        <w:rPr>
          <w:color w:val="0000FF"/>
          <w:sz w:val="32"/>
          <w:szCs w:val="28"/>
        </w:rPr>
        <w:t>，</w:t>
      </w:r>
      <w:r w:rsidRPr="00E07AF1">
        <w:rPr>
          <w:sz w:val="32"/>
          <w:szCs w:val="28"/>
        </w:rPr>
        <w:t>以及相应的考核指标）</w:t>
      </w:r>
      <w:r>
        <w:rPr>
          <w:rFonts w:hint="eastAsia"/>
          <w:sz w:val="32"/>
          <w:szCs w:val="28"/>
        </w:rPr>
        <w:t>。</w:t>
      </w:r>
    </w:p>
    <w:p w14:paraId="0E64A2FF" w14:textId="77777777" w:rsidR="00FA2CDF" w:rsidRPr="00E07AF1" w:rsidRDefault="00FA2CDF" w:rsidP="00FA2CDF">
      <w:pPr>
        <w:spacing w:afterLines="50" w:after="156" w:line="360" w:lineRule="auto"/>
        <w:rPr>
          <w:b/>
          <w:sz w:val="32"/>
          <w:szCs w:val="28"/>
        </w:rPr>
      </w:pPr>
      <w:r w:rsidRPr="00E07AF1">
        <w:rPr>
          <w:b/>
          <w:sz w:val="32"/>
          <w:szCs w:val="28"/>
        </w:rPr>
        <w:t>四、主要技术路线</w:t>
      </w:r>
    </w:p>
    <w:p w14:paraId="45CDCC34" w14:textId="77777777" w:rsidR="00FA2CDF" w:rsidRPr="00E07AF1" w:rsidRDefault="00FA2CDF" w:rsidP="00FA2CDF">
      <w:pPr>
        <w:adjustRightInd w:val="0"/>
        <w:spacing w:afterLines="50" w:after="156" w:line="360" w:lineRule="auto"/>
        <w:ind w:firstLineChars="200" w:firstLine="640"/>
        <w:rPr>
          <w:sz w:val="32"/>
          <w:szCs w:val="28"/>
        </w:rPr>
      </w:pPr>
      <w:r w:rsidRPr="00E07AF1">
        <w:rPr>
          <w:sz w:val="32"/>
          <w:szCs w:val="28"/>
        </w:rPr>
        <w:t>1</w:t>
      </w:r>
      <w:r w:rsidRPr="00E07AF1">
        <w:rPr>
          <w:color w:val="000000"/>
          <w:sz w:val="32"/>
          <w:szCs w:val="28"/>
        </w:rPr>
        <w:t>．</w:t>
      </w:r>
      <w:r w:rsidRPr="00E07AF1">
        <w:rPr>
          <w:sz w:val="32"/>
          <w:szCs w:val="28"/>
        </w:rPr>
        <w:t>主要技术路线（主要包括可供选择的技术路线分析、拟采取的主要技术路线及其知识产权情况）</w:t>
      </w:r>
      <w:r>
        <w:rPr>
          <w:rFonts w:hint="eastAsia"/>
          <w:sz w:val="32"/>
          <w:szCs w:val="28"/>
        </w:rPr>
        <w:t>；</w:t>
      </w:r>
    </w:p>
    <w:p w14:paraId="031FD03E" w14:textId="77777777" w:rsidR="00FA2CDF" w:rsidRPr="00E07AF1" w:rsidRDefault="00FA2CDF" w:rsidP="00FA2CDF">
      <w:pPr>
        <w:adjustRightInd w:val="0"/>
        <w:spacing w:afterLines="50" w:after="156" w:line="360" w:lineRule="auto"/>
        <w:ind w:firstLineChars="200" w:firstLine="640"/>
        <w:rPr>
          <w:sz w:val="32"/>
          <w:szCs w:val="28"/>
        </w:rPr>
      </w:pPr>
      <w:r w:rsidRPr="00E07AF1">
        <w:rPr>
          <w:sz w:val="32"/>
          <w:szCs w:val="28"/>
        </w:rPr>
        <w:t>2</w:t>
      </w:r>
      <w:r w:rsidRPr="00E07AF1">
        <w:rPr>
          <w:color w:val="000000"/>
          <w:sz w:val="32"/>
          <w:szCs w:val="28"/>
        </w:rPr>
        <w:t>．</w:t>
      </w:r>
      <w:r w:rsidRPr="00E07AF1">
        <w:rPr>
          <w:rFonts w:hint="eastAsia"/>
          <w:sz w:val="32"/>
          <w:szCs w:val="28"/>
        </w:rPr>
        <w:t>先进性与</w:t>
      </w:r>
      <w:r w:rsidRPr="00E07AF1">
        <w:rPr>
          <w:sz w:val="32"/>
          <w:szCs w:val="28"/>
        </w:rPr>
        <w:t>创新点</w:t>
      </w:r>
      <w:r>
        <w:rPr>
          <w:rFonts w:hint="eastAsia"/>
          <w:sz w:val="32"/>
          <w:szCs w:val="28"/>
        </w:rPr>
        <w:t>。</w:t>
      </w:r>
    </w:p>
    <w:p w14:paraId="76849CD5" w14:textId="77777777" w:rsidR="00FA2CDF" w:rsidRPr="00E07AF1" w:rsidRDefault="00FA2CDF" w:rsidP="00FA2CDF">
      <w:pPr>
        <w:spacing w:afterLines="50" w:after="156" w:line="360" w:lineRule="auto"/>
        <w:rPr>
          <w:b/>
          <w:sz w:val="32"/>
          <w:szCs w:val="28"/>
        </w:rPr>
      </w:pPr>
      <w:r w:rsidRPr="00E07AF1">
        <w:rPr>
          <w:rFonts w:hint="eastAsia"/>
          <w:b/>
          <w:sz w:val="32"/>
          <w:szCs w:val="28"/>
        </w:rPr>
        <w:t>五</w:t>
      </w:r>
      <w:r w:rsidRPr="00E07AF1">
        <w:rPr>
          <w:b/>
          <w:sz w:val="32"/>
          <w:szCs w:val="28"/>
        </w:rPr>
        <w:t>、</w:t>
      </w:r>
      <w:r w:rsidRPr="00E07AF1">
        <w:rPr>
          <w:rFonts w:hint="eastAsia"/>
          <w:b/>
          <w:sz w:val="32"/>
          <w:szCs w:val="28"/>
        </w:rPr>
        <w:t>工作</w:t>
      </w:r>
      <w:r w:rsidRPr="00E07AF1">
        <w:rPr>
          <w:b/>
          <w:sz w:val="32"/>
          <w:szCs w:val="28"/>
        </w:rPr>
        <w:t>计划和进度安排</w:t>
      </w:r>
    </w:p>
    <w:p w14:paraId="58818E11" w14:textId="77777777" w:rsidR="00FA2CDF" w:rsidRPr="00E07AF1" w:rsidRDefault="00FA2CDF" w:rsidP="00FA2CDF">
      <w:pPr>
        <w:spacing w:afterLines="50" w:after="156" w:line="360" w:lineRule="auto"/>
        <w:ind w:firstLineChars="200" w:firstLine="640"/>
        <w:rPr>
          <w:sz w:val="32"/>
          <w:szCs w:val="28"/>
        </w:rPr>
      </w:pPr>
      <w:r w:rsidRPr="00E07AF1">
        <w:rPr>
          <w:sz w:val="32"/>
          <w:szCs w:val="28"/>
        </w:rPr>
        <w:t>年度计划、年度考核指标</w:t>
      </w:r>
      <w:r>
        <w:rPr>
          <w:rFonts w:hint="eastAsia"/>
          <w:sz w:val="32"/>
          <w:szCs w:val="28"/>
        </w:rPr>
        <w:t>。</w:t>
      </w:r>
    </w:p>
    <w:p w14:paraId="7D34084D" w14:textId="77777777" w:rsidR="00FA2CDF" w:rsidRPr="00E07AF1" w:rsidRDefault="00FA2CDF" w:rsidP="00FA2CDF">
      <w:pPr>
        <w:spacing w:afterLines="50" w:after="156" w:line="360" w:lineRule="auto"/>
        <w:rPr>
          <w:b/>
          <w:sz w:val="32"/>
          <w:szCs w:val="28"/>
        </w:rPr>
      </w:pPr>
      <w:r w:rsidRPr="00E07AF1">
        <w:rPr>
          <w:rFonts w:hint="eastAsia"/>
          <w:b/>
          <w:sz w:val="32"/>
          <w:szCs w:val="28"/>
        </w:rPr>
        <w:lastRenderedPageBreak/>
        <w:t>六</w:t>
      </w:r>
      <w:r w:rsidRPr="00E07AF1">
        <w:rPr>
          <w:b/>
          <w:sz w:val="32"/>
          <w:szCs w:val="28"/>
        </w:rPr>
        <w:t>、</w:t>
      </w:r>
      <w:r w:rsidRPr="00E07AF1">
        <w:rPr>
          <w:rFonts w:hint="eastAsia"/>
          <w:b/>
          <w:sz w:val="32"/>
          <w:szCs w:val="28"/>
        </w:rPr>
        <w:t>业务</w:t>
      </w:r>
      <w:r w:rsidRPr="00E07AF1">
        <w:rPr>
          <w:b/>
          <w:sz w:val="32"/>
          <w:szCs w:val="28"/>
        </w:rPr>
        <w:t>组织实施方式</w:t>
      </w:r>
    </w:p>
    <w:p w14:paraId="502F61EA" w14:textId="77777777" w:rsidR="00FA2CDF" w:rsidRPr="00E07AF1" w:rsidRDefault="00FA2CDF" w:rsidP="00FA2CDF">
      <w:pPr>
        <w:adjustRightInd w:val="0"/>
        <w:spacing w:afterLines="50" w:after="156" w:line="360" w:lineRule="auto"/>
        <w:ind w:firstLineChars="200" w:firstLine="640"/>
        <w:rPr>
          <w:sz w:val="32"/>
          <w:szCs w:val="28"/>
        </w:rPr>
      </w:pPr>
      <w:r w:rsidRPr="00E07AF1">
        <w:rPr>
          <w:sz w:val="32"/>
          <w:szCs w:val="28"/>
        </w:rPr>
        <w:t>拟采取的组织实施方式和</w:t>
      </w:r>
      <w:r>
        <w:rPr>
          <w:rFonts w:hint="eastAsia"/>
          <w:sz w:val="32"/>
          <w:szCs w:val="28"/>
        </w:rPr>
        <w:t>备选专题建议</w:t>
      </w:r>
      <w:r w:rsidRPr="00E07AF1">
        <w:rPr>
          <w:sz w:val="32"/>
          <w:szCs w:val="28"/>
        </w:rPr>
        <w:t>单位提供的必要的软硬件基础与外部支撑条件。</w:t>
      </w:r>
    </w:p>
    <w:p w14:paraId="44CC363C" w14:textId="77777777" w:rsidR="00FA2CDF" w:rsidRPr="00E07AF1" w:rsidRDefault="00FA2CDF" w:rsidP="00FA2CDF">
      <w:pPr>
        <w:spacing w:afterLines="50" w:after="156" w:line="360" w:lineRule="auto"/>
        <w:rPr>
          <w:b/>
          <w:sz w:val="32"/>
          <w:szCs w:val="28"/>
        </w:rPr>
      </w:pPr>
      <w:r w:rsidRPr="00E07AF1">
        <w:rPr>
          <w:rFonts w:hint="eastAsia"/>
          <w:b/>
          <w:sz w:val="32"/>
          <w:szCs w:val="28"/>
        </w:rPr>
        <w:t>七</w:t>
      </w:r>
      <w:r w:rsidRPr="00E07AF1">
        <w:rPr>
          <w:b/>
          <w:sz w:val="32"/>
          <w:szCs w:val="28"/>
        </w:rPr>
        <w:t>、效益与风险分析</w:t>
      </w:r>
    </w:p>
    <w:p w14:paraId="694968AC" w14:textId="77777777" w:rsidR="00FA2CDF" w:rsidRPr="00E07AF1" w:rsidRDefault="00FA2CDF" w:rsidP="00FA2CDF">
      <w:pPr>
        <w:adjustRightInd w:val="0"/>
        <w:spacing w:afterLines="50" w:after="156" w:line="360" w:lineRule="auto"/>
        <w:ind w:firstLineChars="200" w:firstLine="640"/>
        <w:rPr>
          <w:sz w:val="32"/>
          <w:szCs w:val="28"/>
        </w:rPr>
      </w:pPr>
      <w:r w:rsidRPr="00E07AF1">
        <w:rPr>
          <w:sz w:val="32"/>
          <w:szCs w:val="28"/>
        </w:rPr>
        <w:t>1</w:t>
      </w:r>
      <w:r w:rsidRPr="00E07AF1">
        <w:rPr>
          <w:sz w:val="32"/>
          <w:szCs w:val="28"/>
        </w:rPr>
        <w:t>．技术、经济、社会效益分析</w:t>
      </w:r>
      <w:r>
        <w:rPr>
          <w:rFonts w:hint="eastAsia"/>
          <w:sz w:val="32"/>
          <w:szCs w:val="28"/>
        </w:rPr>
        <w:t>；</w:t>
      </w:r>
    </w:p>
    <w:p w14:paraId="40417643" w14:textId="77777777" w:rsidR="00FA2CDF" w:rsidRPr="00E07AF1" w:rsidRDefault="00FA2CDF" w:rsidP="00FA2CDF">
      <w:pPr>
        <w:adjustRightInd w:val="0"/>
        <w:spacing w:afterLines="50" w:after="156" w:line="360" w:lineRule="auto"/>
        <w:ind w:firstLineChars="200" w:firstLine="640"/>
        <w:rPr>
          <w:sz w:val="32"/>
          <w:szCs w:val="28"/>
        </w:rPr>
      </w:pPr>
      <w:r w:rsidRPr="00E07AF1">
        <w:rPr>
          <w:sz w:val="32"/>
          <w:szCs w:val="28"/>
        </w:rPr>
        <w:t>2</w:t>
      </w:r>
      <w:r w:rsidRPr="00E07AF1">
        <w:rPr>
          <w:sz w:val="32"/>
          <w:szCs w:val="28"/>
        </w:rPr>
        <w:t>．推广应用前景</w:t>
      </w:r>
      <w:r>
        <w:rPr>
          <w:rFonts w:hint="eastAsia"/>
          <w:sz w:val="32"/>
          <w:szCs w:val="28"/>
        </w:rPr>
        <w:t>；</w:t>
      </w:r>
    </w:p>
    <w:p w14:paraId="2A62B1C5" w14:textId="77777777" w:rsidR="00FA2CDF" w:rsidRPr="00E07AF1" w:rsidRDefault="00FA2CDF" w:rsidP="00FA2CDF">
      <w:pPr>
        <w:adjustRightInd w:val="0"/>
        <w:spacing w:afterLines="50" w:after="156" w:line="360" w:lineRule="auto"/>
        <w:ind w:firstLineChars="200" w:firstLine="640"/>
        <w:rPr>
          <w:sz w:val="32"/>
          <w:szCs w:val="28"/>
        </w:rPr>
      </w:pPr>
      <w:r w:rsidRPr="00E07AF1">
        <w:rPr>
          <w:sz w:val="32"/>
          <w:szCs w:val="28"/>
        </w:rPr>
        <w:t>3</w:t>
      </w:r>
      <w:r w:rsidRPr="00E07AF1">
        <w:rPr>
          <w:sz w:val="32"/>
          <w:szCs w:val="28"/>
        </w:rPr>
        <w:t>．项目实施的风险分析</w:t>
      </w:r>
      <w:r>
        <w:rPr>
          <w:rFonts w:hint="eastAsia"/>
          <w:sz w:val="32"/>
          <w:szCs w:val="28"/>
        </w:rPr>
        <w:t>。</w:t>
      </w:r>
    </w:p>
    <w:p w14:paraId="274AACB5" w14:textId="77777777" w:rsidR="00FA2CDF" w:rsidRPr="00E07AF1" w:rsidRDefault="00FA2CDF" w:rsidP="00FA2CDF">
      <w:pPr>
        <w:adjustRightInd w:val="0"/>
        <w:spacing w:afterLines="50" w:after="156" w:line="360" w:lineRule="auto"/>
        <w:ind w:firstLineChars="200" w:firstLine="640"/>
        <w:rPr>
          <w:sz w:val="32"/>
          <w:szCs w:val="28"/>
        </w:rPr>
      </w:pPr>
    </w:p>
    <w:p w14:paraId="76D062EF" w14:textId="77777777" w:rsidR="00F811E5" w:rsidRPr="00FA2CDF" w:rsidRDefault="00F811E5"/>
    <w:sectPr w:rsidR="00F811E5" w:rsidRPr="00FA2CDF" w:rsidSect="00CB466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D07693" w14:textId="77777777" w:rsidR="00117E95" w:rsidRDefault="00117E95" w:rsidP="00FA2CDF">
      <w:r>
        <w:separator/>
      </w:r>
    </w:p>
  </w:endnote>
  <w:endnote w:type="continuationSeparator" w:id="0">
    <w:p w14:paraId="0C7CFB85" w14:textId="77777777" w:rsidR="00117E95" w:rsidRDefault="00117E95" w:rsidP="00FA2C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仿宋_GB2312">
    <w:charset w:val="86"/>
    <w:family w:val="auto"/>
    <w:pitch w:val="variable"/>
    <w:sig w:usb0="00000001" w:usb1="080E0000" w:usb2="00000010" w:usb3="00000000" w:csb0="00040000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黑体">
    <w:charset w:val="86"/>
    <w:family w:val="auto"/>
    <w:pitch w:val="variable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">
    <w:altName w:val="Calibri"/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1651A19" w14:textId="77777777" w:rsidR="00117E95" w:rsidRDefault="00117E95" w:rsidP="00FA2CDF">
      <w:r>
        <w:separator/>
      </w:r>
    </w:p>
  </w:footnote>
  <w:footnote w:type="continuationSeparator" w:id="0">
    <w:p w14:paraId="0023035F" w14:textId="77777777" w:rsidR="00117E95" w:rsidRDefault="00117E95" w:rsidP="00FA2CD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1FA1"/>
    <w:rsid w:val="00117E95"/>
    <w:rsid w:val="00441FA1"/>
    <w:rsid w:val="00BD6734"/>
    <w:rsid w:val="00CC257D"/>
    <w:rsid w:val="00F811E5"/>
    <w:rsid w:val="00FA2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1060EDF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仿宋_GB2312" w:hAnsi="Times New Roman" w:cstheme="minorBidi"/>
        <w:kern w:val="2"/>
        <w:sz w:val="28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2CD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A2CD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字符"/>
    <w:basedOn w:val="a0"/>
    <w:link w:val="a3"/>
    <w:uiPriority w:val="99"/>
    <w:rsid w:val="00FA2CD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A2CD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字符"/>
    <w:basedOn w:val="a0"/>
    <w:link w:val="a5"/>
    <w:uiPriority w:val="99"/>
    <w:rsid w:val="00FA2CDF"/>
    <w:rPr>
      <w:sz w:val="18"/>
      <w:szCs w:val="18"/>
    </w:rPr>
  </w:style>
  <w:style w:type="character" w:customStyle="1" w:styleId="a7">
    <w:name w:val="纯文本字符"/>
    <w:link w:val="a8"/>
    <w:rsid w:val="00FA2CDF"/>
    <w:rPr>
      <w:rFonts w:ascii="宋体" w:hAnsi="Courier New" w:cs="Courier New"/>
      <w:sz w:val="21"/>
      <w:szCs w:val="21"/>
    </w:rPr>
  </w:style>
  <w:style w:type="paragraph" w:styleId="a8">
    <w:name w:val="Plain Text"/>
    <w:basedOn w:val="a"/>
    <w:link w:val="a7"/>
    <w:rsid w:val="00FA2CDF"/>
    <w:rPr>
      <w:rFonts w:ascii="宋体" w:hAnsi="Courier New" w:cs="Courier New"/>
      <w:sz w:val="21"/>
      <w:szCs w:val="21"/>
    </w:rPr>
  </w:style>
  <w:style w:type="character" w:customStyle="1" w:styleId="Char1">
    <w:name w:val="纯文本 Char1"/>
    <w:basedOn w:val="a0"/>
    <w:uiPriority w:val="99"/>
    <w:semiHidden/>
    <w:rsid w:val="00FA2CDF"/>
    <w:rPr>
      <w:rFonts w:ascii="宋体" w:eastAsia="宋体" w:hAnsi="Courier New" w:cs="Courier New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132</Words>
  <Characters>753</Characters>
  <Application>Microsoft Macintosh Word</Application>
  <DocSecurity>0</DocSecurity>
  <Lines>6</Lines>
  <Paragraphs>1</Paragraphs>
  <ScaleCrop>false</ScaleCrop>
  <Company>Lenovo</Company>
  <LinksUpToDate>false</LinksUpToDate>
  <CharactersWithSpaces>884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lenovo-7</dc:creator>
  <cp:keywords/>
  <dc:description/>
  <cp:lastModifiedBy>JH</cp:lastModifiedBy>
  <cp:revision>2</cp:revision>
  <dcterms:created xsi:type="dcterms:W3CDTF">2017-02-23T14:31:00Z</dcterms:created>
  <dcterms:modified xsi:type="dcterms:W3CDTF">2017-02-23T14:31:00Z</dcterms:modified>
</cp:coreProperties>
</file>