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E6E" w:rsidRDefault="00E0583D">
      <w:pPr>
        <w:widowControl/>
        <w:spacing w:line="670" w:lineRule="atLeast"/>
        <w:jc w:val="center"/>
        <w:outlineLvl w:val="1"/>
        <w:rPr>
          <w:rFonts w:ascii="宋体" w:eastAsia="宋体" w:hAnsi="宋体" w:cs="宋体"/>
          <w:color w:val="000000"/>
          <w:kern w:val="0"/>
          <w:sz w:val="40"/>
          <w:szCs w:val="40"/>
        </w:rPr>
      </w:pPr>
      <w:bookmarkStart w:id="0" w:name="_GoBack"/>
      <w:bookmarkEnd w:id="0"/>
      <w:r>
        <w:rPr>
          <w:rFonts w:ascii="宋体" w:eastAsia="宋体" w:hAnsi="宋体" w:cs="宋体" w:hint="eastAsia"/>
          <w:color w:val="000000"/>
          <w:kern w:val="0"/>
          <w:sz w:val="40"/>
          <w:szCs w:val="40"/>
        </w:rPr>
        <w:t>关于组织申报2018年广州市科技创新发展专项资金项目(第二批)的通知</w:t>
      </w:r>
    </w:p>
    <w:p w:rsidR="00814E6E" w:rsidRDefault="00E0583D">
      <w:pPr>
        <w:widowControl/>
        <w:jc w:val="left"/>
        <w:outlineLvl w:val="1"/>
        <w:rPr>
          <w:rFonts w:ascii="宋体" w:eastAsia="宋体" w:hAnsi="宋体" w:cs="宋体"/>
          <w:color w:val="000000"/>
          <w:kern w:val="0"/>
          <w:sz w:val="28"/>
          <w:szCs w:val="28"/>
        </w:rPr>
      </w:pPr>
      <w:r>
        <w:rPr>
          <w:rFonts w:ascii="宋体" w:eastAsia="宋体" w:hAnsi="宋体" w:cs="宋体" w:hint="eastAsia"/>
          <w:color w:val="000000"/>
          <w:kern w:val="0"/>
          <w:sz w:val="28"/>
          <w:szCs w:val="28"/>
        </w:rPr>
        <w:t>各单位：</w:t>
      </w:r>
    </w:p>
    <w:p w:rsidR="00814E6E" w:rsidRDefault="00E0583D">
      <w:pPr>
        <w:pStyle w:val="2"/>
        <w:spacing w:before="0" w:beforeAutospacing="0" w:after="0" w:afterAutospacing="0" w:line="600" w:lineRule="atLeast"/>
        <w:rPr>
          <w:b w:val="0"/>
          <w:bCs w:val="0"/>
          <w:color w:val="000000"/>
          <w:sz w:val="28"/>
          <w:szCs w:val="28"/>
        </w:rPr>
      </w:pPr>
      <w:r>
        <w:rPr>
          <w:rFonts w:hint="eastAsia"/>
        </w:rPr>
        <w:t xml:space="preserve">   </w:t>
      </w:r>
      <w:r>
        <w:rPr>
          <w:rFonts w:hint="eastAsia"/>
          <w:b w:val="0"/>
          <w:bCs w:val="0"/>
          <w:color w:val="000000"/>
          <w:sz w:val="28"/>
          <w:szCs w:val="28"/>
        </w:rPr>
        <w:t xml:space="preserve"> 广州市科技创新委员会发布了《关于发布2018年市科技创新发展专项资金项目(第二批)申报指南的通知》。本批项目申报指南涉及产业技术重大攻关计划及创新环境建设计划两大类，有关事项通知如下：</w:t>
      </w:r>
    </w:p>
    <w:p w:rsidR="00814E6E" w:rsidRDefault="00E0583D">
      <w:pPr>
        <w:pStyle w:val="a5"/>
        <w:rPr>
          <w:color w:val="000000"/>
          <w:sz w:val="28"/>
          <w:szCs w:val="28"/>
        </w:rPr>
      </w:pPr>
      <w:r>
        <w:rPr>
          <w:rFonts w:hint="eastAsia"/>
          <w:b/>
          <w:bCs/>
          <w:color w:val="000000"/>
          <w:sz w:val="28"/>
          <w:szCs w:val="28"/>
        </w:rPr>
        <w:t>一、组织方式</w:t>
      </w:r>
    </w:p>
    <w:p w:rsidR="00814E6E" w:rsidRDefault="00E0583D">
      <w:pPr>
        <w:pStyle w:val="a5"/>
        <w:ind w:firstLine="570"/>
        <w:rPr>
          <w:color w:val="000000"/>
          <w:sz w:val="28"/>
          <w:szCs w:val="28"/>
        </w:rPr>
      </w:pPr>
      <w:r>
        <w:rPr>
          <w:rFonts w:hint="eastAsia"/>
          <w:color w:val="000000"/>
          <w:sz w:val="28"/>
          <w:szCs w:val="28"/>
        </w:rPr>
        <w:t>由项目申报单位按照申报指南自行申报，通过广州市科技业务管理阳光政务平台（</w:t>
      </w:r>
      <w:hyperlink r:id="rId7" w:history="1">
        <w:r>
          <w:rPr>
            <w:rFonts w:hint="eastAsia"/>
            <w:color w:val="000000"/>
            <w:sz w:val="28"/>
            <w:szCs w:val="28"/>
          </w:rPr>
          <w:t>http://gzkcw.egrant.cn</w:t>
        </w:r>
      </w:hyperlink>
      <w:r>
        <w:rPr>
          <w:rFonts w:hint="eastAsia"/>
          <w:color w:val="000000"/>
          <w:sz w:val="28"/>
          <w:szCs w:val="28"/>
        </w:rPr>
        <w:t>，以下简称阳光政务平台）填报项目申报书并提交有关申报材料，经项目组织单位推荐、市科技创新委员会组织评审和审核等程序后，符合条件的予以立项支持。</w:t>
      </w:r>
    </w:p>
    <w:p w:rsidR="00814E6E" w:rsidRDefault="00E0583D">
      <w:pPr>
        <w:pStyle w:val="a5"/>
        <w:ind w:firstLine="555"/>
        <w:rPr>
          <w:color w:val="000000"/>
          <w:sz w:val="28"/>
          <w:szCs w:val="28"/>
        </w:rPr>
      </w:pPr>
      <w:r>
        <w:rPr>
          <w:rFonts w:hint="eastAsia"/>
          <w:color w:val="000000"/>
          <w:sz w:val="28"/>
          <w:szCs w:val="28"/>
        </w:rPr>
        <w:t>本批次项目中我校符合牵头申报条件的专题有以下两项：</w:t>
      </w:r>
    </w:p>
    <w:p w:rsidR="00814E6E" w:rsidRDefault="00E0583D">
      <w:pPr>
        <w:pStyle w:val="a5"/>
        <w:ind w:firstLine="555"/>
        <w:rPr>
          <w:color w:val="000000"/>
          <w:sz w:val="28"/>
          <w:szCs w:val="28"/>
        </w:rPr>
      </w:pPr>
      <w:r>
        <w:rPr>
          <w:rFonts w:hint="eastAsia"/>
          <w:color w:val="000000"/>
          <w:sz w:val="28"/>
          <w:szCs w:val="28"/>
        </w:rPr>
        <w:t>1、广州市产业技术重大攻关计划未来产业关键技术专题中的方向（三）新型精准诊断与治疗技术。</w:t>
      </w:r>
    </w:p>
    <w:p w:rsidR="00814E6E" w:rsidRDefault="00E0583D">
      <w:pPr>
        <w:pStyle w:val="a5"/>
        <w:ind w:firstLine="555"/>
        <w:rPr>
          <w:color w:val="000000"/>
          <w:sz w:val="28"/>
          <w:szCs w:val="28"/>
        </w:rPr>
      </w:pPr>
      <w:r>
        <w:rPr>
          <w:rFonts w:hint="eastAsia"/>
          <w:color w:val="000000"/>
          <w:sz w:val="28"/>
          <w:szCs w:val="28"/>
        </w:rPr>
        <w:t>2、创新环境建设计划科普专项重点项目。</w:t>
      </w:r>
    </w:p>
    <w:p w:rsidR="00814E6E" w:rsidRDefault="00E0583D">
      <w:pPr>
        <w:widowControl/>
        <w:shd w:val="clear" w:color="auto" w:fill="FFFFFF"/>
        <w:spacing w:before="195" w:after="195" w:line="360" w:lineRule="atLeast"/>
        <w:jc w:val="left"/>
        <w:rPr>
          <w:rFonts w:ascii="宋体" w:eastAsia="宋体" w:hAnsi="宋体" w:cs="宋体"/>
          <w:b/>
          <w:color w:val="000000"/>
          <w:kern w:val="0"/>
          <w:sz w:val="28"/>
          <w:szCs w:val="28"/>
        </w:rPr>
      </w:pPr>
      <w:r>
        <w:rPr>
          <w:rFonts w:ascii="宋体" w:eastAsia="宋体" w:hAnsi="宋体" w:cs="宋体" w:hint="eastAsia"/>
          <w:b/>
          <w:color w:val="000000"/>
          <w:kern w:val="0"/>
          <w:sz w:val="28"/>
          <w:szCs w:val="28"/>
        </w:rPr>
        <w:t>二、申报基本条件</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333333"/>
          <w:kern w:val="0"/>
          <w:szCs w:val="21"/>
        </w:rPr>
        <w:t xml:space="preserve">　</w:t>
      </w:r>
      <w:r>
        <w:rPr>
          <w:rFonts w:ascii="宋体" w:eastAsia="宋体" w:hAnsi="宋体" w:cs="宋体" w:hint="eastAsia"/>
          <w:color w:val="000000"/>
          <w:kern w:val="0"/>
          <w:sz w:val="28"/>
          <w:szCs w:val="28"/>
        </w:rPr>
        <w:t xml:space="preserve">　1.申报单位应在广州市行政区域内设立、登记、注册并具有独立法人资格。</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lastRenderedPageBreak/>
        <w:t xml:space="preserve">　　2.申报单位应在相关领域具有一定的技术优势；有健全的科研管理、知识产权管理和财务管理制度。</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3.项目负责人应是申报单位正式职工，原则上不超过60周岁，项目实施期内在职，熟悉本领域国内外科技和市场发展动态，具有本领域的工作经验，是实际主持研究工作的科技人员，在职公务员、退休人员不得作为项目负责人。</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4.申报单位、项目负责人过去3年内在申报和承担国家、省、市科技计划项目中无不良信用记录。</w:t>
      </w:r>
    </w:p>
    <w:p w:rsidR="00814E6E" w:rsidRDefault="00E0583D">
      <w:pPr>
        <w:widowControl/>
        <w:shd w:val="clear" w:color="auto" w:fill="FFFFFF"/>
        <w:spacing w:line="360" w:lineRule="atLeast"/>
        <w:jc w:val="left"/>
        <w:rPr>
          <w:rFonts w:ascii="宋体" w:eastAsia="宋体" w:hAnsi="宋体" w:cs="宋体"/>
          <w:b/>
          <w:color w:val="000000"/>
          <w:kern w:val="0"/>
          <w:sz w:val="28"/>
          <w:szCs w:val="28"/>
        </w:rPr>
      </w:pPr>
      <w:r>
        <w:rPr>
          <w:rFonts w:ascii="宋体" w:eastAsia="宋体" w:hAnsi="宋体" w:cs="宋体" w:hint="eastAsia"/>
          <w:b/>
          <w:color w:val="000000"/>
          <w:kern w:val="0"/>
          <w:sz w:val="28"/>
          <w:szCs w:val="28"/>
        </w:rPr>
        <w:t>三、申报要求</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w:t>
      </w:r>
      <w:proofErr w:type="gramStart"/>
      <w:r>
        <w:rPr>
          <w:rFonts w:ascii="宋体" w:eastAsia="宋体" w:hAnsi="宋体" w:cs="宋体" w:hint="eastAsia"/>
          <w:color w:val="000000"/>
          <w:kern w:val="0"/>
          <w:sz w:val="28"/>
          <w:szCs w:val="28"/>
        </w:rPr>
        <w:t>一</w:t>
      </w:r>
      <w:proofErr w:type="gramEnd"/>
      <w:r>
        <w:rPr>
          <w:rFonts w:ascii="宋体" w:eastAsia="宋体" w:hAnsi="宋体" w:cs="宋体" w:hint="eastAsia"/>
          <w:color w:val="000000"/>
          <w:kern w:val="0"/>
          <w:sz w:val="28"/>
          <w:szCs w:val="28"/>
        </w:rPr>
        <w:t>)申报限制。</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1.市科技计划已立项竞争性项目不得再次申报，同一项目不得申报不同的市科技计划类别，已获得国家级、省级财政资金支持或市级其他部门财政资金支持的项目不得再次申报。</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 xml:space="preserve">　　2.作为项目负责人(项目组成员第1名)，在</w:t>
      </w:r>
      <w:proofErr w:type="gramStart"/>
      <w:r>
        <w:rPr>
          <w:rFonts w:ascii="宋体" w:eastAsia="宋体" w:hAnsi="宋体" w:cs="宋体" w:hint="eastAsia"/>
          <w:color w:val="000000"/>
          <w:kern w:val="0"/>
          <w:sz w:val="28"/>
          <w:szCs w:val="28"/>
        </w:rPr>
        <w:t>研</w:t>
      </w:r>
      <w:proofErr w:type="gramEnd"/>
      <w:r>
        <w:rPr>
          <w:rFonts w:ascii="宋体" w:eastAsia="宋体" w:hAnsi="宋体" w:cs="宋体" w:hint="eastAsia"/>
          <w:color w:val="000000"/>
          <w:kern w:val="0"/>
          <w:sz w:val="28"/>
          <w:szCs w:val="28"/>
        </w:rPr>
        <w:t>(指2017年7月1日前明确已获得立项且未完成验收，下同)和当年申报的市科技计划竞争性项目累计不得超过1项;作为项目主要承担人(项目组成员前3名)，在</w:t>
      </w:r>
      <w:proofErr w:type="gramStart"/>
      <w:r>
        <w:rPr>
          <w:rFonts w:ascii="宋体" w:eastAsia="宋体" w:hAnsi="宋体" w:cs="宋体" w:hint="eastAsia"/>
          <w:color w:val="000000"/>
          <w:kern w:val="0"/>
          <w:sz w:val="28"/>
          <w:szCs w:val="28"/>
        </w:rPr>
        <w:t>研</w:t>
      </w:r>
      <w:proofErr w:type="gramEnd"/>
      <w:r>
        <w:rPr>
          <w:rFonts w:ascii="宋体" w:eastAsia="宋体" w:hAnsi="宋体" w:cs="宋体" w:hint="eastAsia"/>
          <w:color w:val="000000"/>
          <w:kern w:val="0"/>
          <w:sz w:val="28"/>
          <w:szCs w:val="28"/>
        </w:rPr>
        <w:t>和当年申报的市科技计划竞争性项目累计不得超过2项。科普项目重点项目不受此限。</w:t>
      </w:r>
    </w:p>
    <w:p w:rsidR="00814E6E" w:rsidRDefault="00E0583D">
      <w:pPr>
        <w:widowControl/>
        <w:shd w:val="clear" w:color="auto" w:fill="FFFFFF"/>
        <w:spacing w:before="195" w:after="195" w:line="360" w:lineRule="atLeast"/>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lastRenderedPageBreak/>
        <w:t xml:space="preserve">　　3.申报单位存在到期未验收(指2016年12月31日前合同到期且未完成验收)市科技计划竞争性项目的不得申报竞争性项目(申报单位为高校的，限制到二级院系，由高校负责审查)。</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以上申报限制各专项指南有特殊规定的除外。</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（二）注意事项</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1.根据“科学研究院关于进一步规范科研经费转拨及公务电子邮箱在科研项目管理中使用的通知”要求，各项目负责人申请科研项目，必须使用学校邮箱作为联系邮箱。未按规定使用公务电子邮箱的申请材料，科学研究院不予受理。</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2.以中山大学名义与</w:t>
      </w:r>
      <w:proofErr w:type="gramStart"/>
      <w:r>
        <w:rPr>
          <w:rFonts w:ascii="宋体" w:eastAsia="宋体" w:hAnsi="宋体" w:cs="宋体" w:hint="eastAsia"/>
          <w:color w:val="000000"/>
          <w:kern w:val="0"/>
          <w:sz w:val="28"/>
          <w:szCs w:val="28"/>
        </w:rPr>
        <w:t>校外企业</w:t>
      </w:r>
      <w:proofErr w:type="gramEnd"/>
      <w:r>
        <w:rPr>
          <w:rFonts w:ascii="宋体" w:eastAsia="宋体" w:hAnsi="宋体" w:cs="宋体" w:hint="eastAsia"/>
          <w:color w:val="000000"/>
          <w:kern w:val="0"/>
          <w:sz w:val="28"/>
          <w:szCs w:val="28"/>
        </w:rPr>
        <w:t>共同申报国家、省市、地区等各级各部门科研项目的，在项目申报时，项目负责人需填写《中山大学科研项目申报合作企业关联关系审核表》（附件2），经院系审核后与项目申报材料一并提交科学研究院。如未填写《中山大学科研项目申报合作企业关联关系审核表》，不予办理项目申报相关手续。</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3.</w:t>
      </w:r>
      <w:r>
        <w:rPr>
          <w:rFonts w:hint="eastAsia"/>
        </w:rPr>
        <w:t xml:space="preserve"> </w:t>
      </w:r>
      <w:r>
        <w:rPr>
          <w:rFonts w:ascii="宋体" w:eastAsia="宋体" w:hAnsi="宋体" w:cs="宋体" w:hint="eastAsia"/>
          <w:color w:val="000000"/>
          <w:kern w:val="0"/>
          <w:sz w:val="28"/>
          <w:szCs w:val="28"/>
        </w:rPr>
        <w:t>在经费预算中，无论学校作为主持或参与方，学校方的间接经费应按照附件3要求做足上限比例。</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4.申报</w:t>
      </w:r>
      <w:r>
        <w:rPr>
          <w:rFonts w:hint="eastAsia"/>
          <w:color w:val="000000"/>
          <w:sz w:val="28"/>
          <w:szCs w:val="28"/>
        </w:rPr>
        <w:t>广州市产业技术重大攻关计划未来产业关键技术专题中的方向（三）新型精准诊断与治疗技术，合作单位中有企业的，企业应提供不低于</w:t>
      </w:r>
      <w:r>
        <w:rPr>
          <w:rFonts w:hint="eastAsia"/>
          <w:color w:val="000000"/>
          <w:sz w:val="28"/>
          <w:szCs w:val="28"/>
        </w:rPr>
        <w:t>200</w:t>
      </w:r>
      <w:r>
        <w:rPr>
          <w:rFonts w:hint="eastAsia"/>
          <w:color w:val="000000"/>
          <w:sz w:val="28"/>
          <w:szCs w:val="28"/>
        </w:rPr>
        <w:t>万元的自筹经费，并提供自筹资金承诺函。</w:t>
      </w:r>
    </w:p>
    <w:p w:rsidR="00814E6E" w:rsidRDefault="00E0583D">
      <w:pPr>
        <w:widowControl/>
        <w:shd w:val="clear" w:color="auto" w:fill="FFFFFF"/>
        <w:spacing w:before="195" w:after="195" w:line="360" w:lineRule="atLeast"/>
        <w:ind w:firstLine="555"/>
        <w:jc w:val="left"/>
        <w:rPr>
          <w:rFonts w:ascii="宋体" w:eastAsia="宋体" w:hAnsi="宋体" w:cs="宋体"/>
          <w:b/>
          <w:color w:val="000000"/>
          <w:kern w:val="0"/>
          <w:sz w:val="28"/>
          <w:szCs w:val="28"/>
        </w:rPr>
      </w:pPr>
      <w:r>
        <w:rPr>
          <w:rFonts w:ascii="宋体" w:eastAsia="宋体" w:hAnsi="宋体" w:cs="宋体" w:hint="eastAsia"/>
          <w:b/>
          <w:color w:val="000000"/>
          <w:kern w:val="0"/>
          <w:sz w:val="28"/>
          <w:szCs w:val="28"/>
        </w:rPr>
        <w:t>四、申报程序</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lastRenderedPageBreak/>
        <w:t>(</w:t>
      </w:r>
      <w:proofErr w:type="gramStart"/>
      <w:r>
        <w:rPr>
          <w:rFonts w:ascii="宋体" w:eastAsia="宋体" w:hAnsi="宋体" w:cs="宋体" w:hint="eastAsia"/>
          <w:color w:val="000000"/>
          <w:kern w:val="0"/>
          <w:sz w:val="28"/>
          <w:szCs w:val="28"/>
        </w:rPr>
        <w:t>一</w:t>
      </w:r>
      <w:proofErr w:type="gramEnd"/>
      <w:r>
        <w:rPr>
          <w:rFonts w:ascii="宋体" w:eastAsia="宋体" w:hAnsi="宋体" w:cs="宋体" w:hint="eastAsia"/>
          <w:color w:val="000000"/>
          <w:kern w:val="0"/>
          <w:sz w:val="28"/>
          <w:szCs w:val="28"/>
        </w:rPr>
        <w:t>)申报单位注册。申报单位进入阳光政务平台按要求完成单位用户注册（新开户），获取单位用户名及密码。原广州市科技计划管理系统单位用户用组织机构代码、密码登录即可，不需另行注册。忘记用户名或密码的，请通过阳光政务平台的“忘记密码”功能或自行联系组织单位重置密码。</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(二)单位和申报人信息维护。单位用户登录阳光政务平台并完善单位信息，根据需要可创建申报人账号、密码，申报</w:t>
      </w:r>
      <w:proofErr w:type="gramStart"/>
      <w:r>
        <w:rPr>
          <w:rFonts w:ascii="宋体" w:eastAsia="宋体" w:hAnsi="宋体" w:cs="宋体" w:hint="eastAsia"/>
          <w:color w:val="000000"/>
          <w:kern w:val="0"/>
          <w:sz w:val="28"/>
          <w:szCs w:val="28"/>
        </w:rPr>
        <w:t>人用户</w:t>
      </w:r>
      <w:proofErr w:type="gramEnd"/>
      <w:r>
        <w:rPr>
          <w:rFonts w:ascii="宋体" w:eastAsia="宋体" w:hAnsi="宋体" w:cs="宋体" w:hint="eastAsia"/>
          <w:color w:val="000000"/>
          <w:kern w:val="0"/>
          <w:sz w:val="28"/>
          <w:szCs w:val="28"/>
        </w:rPr>
        <w:t>登录阳光政务平台并完善个人信息。</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(三)项目申报。申报人登录阳光政务平台，选择相应的科技计划（专题）类别，在线填写申报材料后，提交至申报单位审核。</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四)审核推荐。申报单位对申报材料进行认真审查，确保申报质量，通过后提交至对应的项目组织单位（学校将会提前将审核要点下发各二级单位，若二级单位不审核直接提交至学校，学校将不予受理）。项目组织单位对申报材料进行网上推荐（申报单位如需修改申报信息可与组织单位联系，经组织单位网上推荐的项目不再退回修改）。</w:t>
      </w:r>
    </w:p>
    <w:p w:rsidR="00814E6E" w:rsidRDefault="00E0583D">
      <w:pPr>
        <w:widowControl/>
        <w:shd w:val="clear" w:color="auto" w:fill="FFFFFF"/>
        <w:spacing w:before="195" w:after="195" w:line="360" w:lineRule="atLeast"/>
        <w:ind w:firstLine="55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五)提交纸质申报材料。组织单位网上审核推荐后，申报人下载并打印纸质申报材料，经相关人员签章（含项目组成员、单位法定代表人、经办人）并加盖单位公章（含申报单位、合作单位）后，将纸质申报材料报送组织单位。组织单位对申报单位报送的纸质材料审核后加具意见并签字、盖章，汇总后集中报送至</w:t>
      </w:r>
      <w:proofErr w:type="gramStart"/>
      <w:r>
        <w:rPr>
          <w:rFonts w:ascii="宋体" w:eastAsia="宋体" w:hAnsi="宋体" w:cs="宋体" w:hint="eastAsia"/>
          <w:color w:val="000000"/>
          <w:kern w:val="0"/>
          <w:sz w:val="28"/>
          <w:szCs w:val="28"/>
        </w:rPr>
        <w:t>市科创委</w:t>
      </w:r>
      <w:proofErr w:type="gramEnd"/>
      <w:r>
        <w:rPr>
          <w:rFonts w:ascii="宋体" w:eastAsia="宋体" w:hAnsi="宋体" w:cs="宋体" w:hint="eastAsia"/>
          <w:color w:val="000000"/>
          <w:kern w:val="0"/>
          <w:sz w:val="28"/>
          <w:szCs w:val="28"/>
        </w:rPr>
        <w:t>指定受理点，受理点只受理组织单位报送的项目材料。</w:t>
      </w:r>
    </w:p>
    <w:p w:rsidR="00814E6E" w:rsidRDefault="00E0583D">
      <w:pPr>
        <w:widowControl/>
        <w:shd w:val="clear" w:color="auto" w:fill="FFFFFF"/>
        <w:spacing w:before="195" w:after="195" w:line="360" w:lineRule="atLeast"/>
        <w:ind w:firstLine="555"/>
        <w:jc w:val="left"/>
        <w:rPr>
          <w:rFonts w:ascii="宋体" w:eastAsia="宋体" w:hAnsi="宋体" w:cs="宋体"/>
          <w:b/>
          <w:color w:val="000000"/>
          <w:kern w:val="0"/>
          <w:sz w:val="28"/>
          <w:szCs w:val="28"/>
        </w:rPr>
      </w:pPr>
      <w:r>
        <w:rPr>
          <w:rFonts w:ascii="宋体" w:eastAsia="宋体" w:hAnsi="宋体" w:cs="宋体" w:hint="eastAsia"/>
          <w:b/>
          <w:color w:val="000000"/>
          <w:kern w:val="0"/>
          <w:sz w:val="28"/>
          <w:szCs w:val="28"/>
        </w:rPr>
        <w:lastRenderedPageBreak/>
        <w:t>五、申报时间</w:t>
      </w:r>
    </w:p>
    <w:p w:rsidR="00814E6E" w:rsidRDefault="00E0583D">
      <w:pPr>
        <w:pStyle w:val="a5"/>
        <w:ind w:firstLineChars="200" w:firstLine="560"/>
        <w:rPr>
          <w:color w:val="000000"/>
          <w:sz w:val="28"/>
          <w:szCs w:val="28"/>
        </w:rPr>
      </w:pPr>
      <w:r>
        <w:rPr>
          <w:rFonts w:hint="eastAsia"/>
          <w:color w:val="000000"/>
          <w:sz w:val="28"/>
          <w:szCs w:val="28"/>
        </w:rPr>
        <w:t>申报单位网上申报开始时间为2017年7月17日9时、网上申报提交截止时间为2017年8月4日17时，组织单位网上审核推荐截止时间为2017年8月9日17时，书面申报材料送受理窗口的截止时间为8月15日17时。</w:t>
      </w:r>
    </w:p>
    <w:p w:rsidR="00814E6E" w:rsidRDefault="00E0583D">
      <w:pPr>
        <w:pStyle w:val="a5"/>
        <w:ind w:firstLineChars="200" w:firstLine="560"/>
        <w:rPr>
          <w:color w:val="000000"/>
          <w:sz w:val="28"/>
          <w:szCs w:val="28"/>
        </w:rPr>
      </w:pPr>
      <w:r>
        <w:rPr>
          <w:rFonts w:hint="eastAsia"/>
          <w:color w:val="000000"/>
          <w:sz w:val="28"/>
          <w:szCs w:val="28"/>
        </w:rPr>
        <w:t>为避免项目申报截止时间到期前阳光政务平台网络繁忙耽误申报，请各申报单位或申报人提前做好填报工作，尽早在阳光政务平台提交申报材料。</w:t>
      </w:r>
    </w:p>
    <w:p w:rsidR="00814E6E" w:rsidRDefault="00E0583D">
      <w:pPr>
        <w:pStyle w:val="a5"/>
        <w:ind w:firstLineChars="200" w:firstLine="562"/>
        <w:rPr>
          <w:b/>
          <w:color w:val="000000"/>
          <w:sz w:val="28"/>
          <w:szCs w:val="28"/>
        </w:rPr>
      </w:pPr>
      <w:r>
        <w:rPr>
          <w:rFonts w:hint="eastAsia"/>
          <w:b/>
          <w:color w:val="000000"/>
          <w:sz w:val="28"/>
          <w:szCs w:val="28"/>
        </w:rPr>
        <w:t>六、申报材料要求</w:t>
      </w:r>
    </w:p>
    <w:p w:rsidR="00814E6E" w:rsidRDefault="00E0583D">
      <w:pPr>
        <w:pStyle w:val="a5"/>
        <w:ind w:firstLineChars="200" w:firstLine="560"/>
        <w:rPr>
          <w:color w:val="000000"/>
          <w:sz w:val="28"/>
          <w:szCs w:val="28"/>
        </w:rPr>
      </w:pPr>
      <w:r>
        <w:rPr>
          <w:rFonts w:hint="eastAsia"/>
          <w:color w:val="000000"/>
          <w:sz w:val="28"/>
          <w:szCs w:val="28"/>
        </w:rPr>
        <w:t>申报书在系统中由学校审核提交后，项目状态显示为“等待接收纸质材料”时即可下载打印。申报书要求双面打印无线胶装，一式两份，水印清晰，签字盖章后于8月11日前报送中山大学南校园中山楼204室，由学校统一盖章后报送到</w:t>
      </w:r>
      <w:proofErr w:type="gramStart"/>
      <w:r>
        <w:rPr>
          <w:rFonts w:hint="eastAsia"/>
          <w:color w:val="000000"/>
          <w:sz w:val="28"/>
          <w:szCs w:val="28"/>
        </w:rPr>
        <w:t>市科创委</w:t>
      </w:r>
      <w:proofErr w:type="gramEnd"/>
      <w:r>
        <w:rPr>
          <w:rFonts w:hint="eastAsia"/>
          <w:color w:val="000000"/>
          <w:sz w:val="28"/>
          <w:szCs w:val="28"/>
        </w:rPr>
        <w:t>。</w:t>
      </w:r>
    </w:p>
    <w:p w:rsidR="00814E6E" w:rsidRDefault="00814E6E">
      <w:pPr>
        <w:pStyle w:val="a5"/>
        <w:ind w:firstLineChars="200" w:firstLine="560"/>
        <w:rPr>
          <w:color w:val="000000"/>
          <w:sz w:val="28"/>
          <w:szCs w:val="28"/>
        </w:rPr>
      </w:pPr>
    </w:p>
    <w:p w:rsidR="00814E6E" w:rsidRDefault="00E0583D">
      <w:pPr>
        <w:pStyle w:val="a5"/>
        <w:ind w:firstLineChars="200" w:firstLine="560"/>
        <w:rPr>
          <w:color w:val="000000"/>
          <w:sz w:val="28"/>
          <w:szCs w:val="28"/>
        </w:rPr>
      </w:pPr>
      <w:r>
        <w:rPr>
          <w:rFonts w:hint="eastAsia"/>
          <w:color w:val="000000"/>
          <w:sz w:val="28"/>
          <w:szCs w:val="28"/>
        </w:rPr>
        <w:t>附件1：项目申报指南</w:t>
      </w:r>
    </w:p>
    <w:p w:rsidR="00814E6E" w:rsidRDefault="00E0583D">
      <w:pPr>
        <w:pStyle w:val="a5"/>
        <w:ind w:firstLineChars="200" w:firstLine="560"/>
        <w:rPr>
          <w:color w:val="000000"/>
          <w:sz w:val="28"/>
          <w:szCs w:val="28"/>
        </w:rPr>
      </w:pPr>
      <w:r>
        <w:rPr>
          <w:rFonts w:hint="eastAsia"/>
          <w:color w:val="000000"/>
          <w:sz w:val="28"/>
          <w:szCs w:val="28"/>
        </w:rPr>
        <w:t xml:space="preserve">        1.1广州市产业技术重大攻关计划未来产业关键技术专题申报指南</w:t>
      </w:r>
    </w:p>
    <w:p w:rsidR="00814E6E" w:rsidRDefault="00E0583D">
      <w:pPr>
        <w:pStyle w:val="a5"/>
        <w:ind w:firstLineChars="200" w:firstLine="560"/>
        <w:rPr>
          <w:color w:val="000000"/>
          <w:sz w:val="28"/>
          <w:szCs w:val="28"/>
        </w:rPr>
      </w:pPr>
      <w:r>
        <w:rPr>
          <w:rFonts w:hint="eastAsia"/>
          <w:color w:val="000000"/>
          <w:sz w:val="28"/>
          <w:szCs w:val="28"/>
        </w:rPr>
        <w:t xml:space="preserve">        1.2广州市科普专项重点项目申报指南</w:t>
      </w:r>
    </w:p>
    <w:p w:rsidR="00814E6E" w:rsidRDefault="00E0583D">
      <w:pPr>
        <w:pStyle w:val="a5"/>
        <w:ind w:firstLineChars="200" w:firstLine="560"/>
        <w:rPr>
          <w:color w:val="000000"/>
          <w:sz w:val="28"/>
          <w:szCs w:val="28"/>
        </w:rPr>
      </w:pPr>
      <w:r>
        <w:rPr>
          <w:rFonts w:hint="eastAsia"/>
          <w:color w:val="000000"/>
          <w:sz w:val="28"/>
          <w:szCs w:val="28"/>
        </w:rPr>
        <w:t>附件2：中山大学科研项目申报合作企业关联关系审核表</w:t>
      </w:r>
    </w:p>
    <w:p w:rsidR="00814E6E" w:rsidRDefault="00E0583D">
      <w:pPr>
        <w:pStyle w:val="a5"/>
        <w:ind w:firstLineChars="200" w:firstLine="560"/>
        <w:rPr>
          <w:color w:val="000000"/>
          <w:sz w:val="28"/>
          <w:szCs w:val="28"/>
        </w:rPr>
      </w:pPr>
      <w:r>
        <w:rPr>
          <w:rFonts w:hint="eastAsia"/>
          <w:color w:val="000000"/>
          <w:sz w:val="28"/>
          <w:szCs w:val="28"/>
        </w:rPr>
        <w:t>附件3：项目经费预算编制要求</w:t>
      </w:r>
    </w:p>
    <w:p w:rsidR="00814E6E" w:rsidRDefault="00E0583D">
      <w:pPr>
        <w:pStyle w:val="a5"/>
        <w:tabs>
          <w:tab w:val="right" w:pos="8306"/>
        </w:tabs>
        <w:ind w:firstLineChars="200" w:firstLine="560"/>
        <w:rPr>
          <w:color w:val="000000"/>
          <w:sz w:val="28"/>
          <w:szCs w:val="28"/>
        </w:rPr>
      </w:pPr>
      <w:r>
        <w:rPr>
          <w:rFonts w:hint="eastAsia"/>
          <w:color w:val="000000"/>
          <w:sz w:val="28"/>
          <w:szCs w:val="28"/>
        </w:rPr>
        <w:lastRenderedPageBreak/>
        <w:t>附件4：广州市科技计划项目协议模板</w:t>
      </w:r>
      <w:r>
        <w:rPr>
          <w:color w:val="000000"/>
          <w:sz w:val="28"/>
          <w:szCs w:val="28"/>
        </w:rPr>
        <w:tab/>
      </w:r>
    </w:p>
    <w:p w:rsidR="00814E6E" w:rsidRDefault="00814E6E">
      <w:pPr>
        <w:pStyle w:val="a5"/>
        <w:tabs>
          <w:tab w:val="right" w:pos="8306"/>
        </w:tabs>
        <w:ind w:firstLineChars="200" w:firstLine="560"/>
        <w:rPr>
          <w:color w:val="000000"/>
          <w:sz w:val="28"/>
          <w:szCs w:val="28"/>
        </w:rPr>
      </w:pPr>
    </w:p>
    <w:p w:rsidR="00814E6E" w:rsidRDefault="00E0583D">
      <w:pPr>
        <w:pStyle w:val="a5"/>
        <w:tabs>
          <w:tab w:val="right" w:pos="8306"/>
        </w:tabs>
        <w:ind w:firstLineChars="200" w:firstLine="560"/>
        <w:jc w:val="right"/>
        <w:rPr>
          <w:color w:val="000000"/>
          <w:sz w:val="28"/>
          <w:szCs w:val="28"/>
        </w:rPr>
      </w:pPr>
      <w:r>
        <w:rPr>
          <w:rFonts w:hint="eastAsia"/>
          <w:color w:val="000000"/>
          <w:sz w:val="28"/>
          <w:szCs w:val="28"/>
        </w:rPr>
        <w:t>中山大学科学研究院</w:t>
      </w:r>
    </w:p>
    <w:p w:rsidR="00814E6E" w:rsidRDefault="00E0583D">
      <w:pPr>
        <w:pStyle w:val="a5"/>
        <w:tabs>
          <w:tab w:val="right" w:pos="8306"/>
        </w:tabs>
        <w:ind w:firstLineChars="200" w:firstLine="560"/>
        <w:jc w:val="right"/>
        <w:rPr>
          <w:color w:val="000000"/>
          <w:sz w:val="28"/>
          <w:szCs w:val="28"/>
        </w:rPr>
      </w:pPr>
      <w:r>
        <w:rPr>
          <w:color w:val="000000"/>
          <w:sz w:val="28"/>
          <w:szCs w:val="28"/>
        </w:rPr>
        <w:t>2017年7月12日</w:t>
      </w:r>
    </w:p>
    <w:p w:rsidR="00814E6E" w:rsidRDefault="00814E6E">
      <w:pPr>
        <w:pStyle w:val="2"/>
        <w:spacing w:before="0" w:beforeAutospacing="0" w:after="0" w:afterAutospacing="0" w:line="600" w:lineRule="atLeast"/>
        <w:rPr>
          <w:color w:val="000000"/>
          <w:sz w:val="28"/>
          <w:szCs w:val="28"/>
        </w:rPr>
      </w:pPr>
    </w:p>
    <w:p w:rsidR="00814E6E" w:rsidRDefault="00E0583D">
      <w:pPr>
        <w:pStyle w:val="2"/>
        <w:spacing w:before="0" w:beforeAutospacing="0" w:after="0" w:afterAutospacing="0" w:line="600" w:lineRule="atLeast"/>
        <w:rPr>
          <w:b w:val="0"/>
          <w:color w:val="000000"/>
          <w:sz w:val="28"/>
          <w:szCs w:val="28"/>
        </w:rPr>
      </w:pPr>
      <w:r>
        <w:rPr>
          <w:rFonts w:hint="eastAsia"/>
          <w:b w:val="0"/>
          <w:color w:val="000000"/>
          <w:sz w:val="28"/>
          <w:szCs w:val="28"/>
        </w:rPr>
        <w:t>（联系人：黄鹏，84113181,huangp55@mail.sysu.edu.cn）</w:t>
      </w:r>
    </w:p>
    <w:sectPr w:rsidR="00814E6E" w:rsidSect="00802C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F88" w:rsidRDefault="00B52F88" w:rsidP="000F3B67">
      <w:r>
        <w:separator/>
      </w:r>
    </w:p>
  </w:endnote>
  <w:endnote w:type="continuationSeparator" w:id="0">
    <w:p w:rsidR="00B52F88" w:rsidRDefault="00B52F88" w:rsidP="000F3B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F88" w:rsidRDefault="00B52F88" w:rsidP="000F3B67">
      <w:r>
        <w:separator/>
      </w:r>
    </w:p>
  </w:footnote>
  <w:footnote w:type="continuationSeparator" w:id="0">
    <w:p w:rsidR="00B52F88" w:rsidRDefault="00B52F88" w:rsidP="000F3B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5115"/>
    <w:rsid w:val="000100A6"/>
    <w:rsid w:val="000F3B67"/>
    <w:rsid w:val="00220A3D"/>
    <w:rsid w:val="0031004F"/>
    <w:rsid w:val="0039327F"/>
    <w:rsid w:val="003B507C"/>
    <w:rsid w:val="005F0BC9"/>
    <w:rsid w:val="007262A8"/>
    <w:rsid w:val="00802C58"/>
    <w:rsid w:val="00814E6E"/>
    <w:rsid w:val="00845115"/>
    <w:rsid w:val="008A64A6"/>
    <w:rsid w:val="00902D7D"/>
    <w:rsid w:val="009359F2"/>
    <w:rsid w:val="00A40080"/>
    <w:rsid w:val="00B22585"/>
    <w:rsid w:val="00B31024"/>
    <w:rsid w:val="00B52F88"/>
    <w:rsid w:val="00BD7EAD"/>
    <w:rsid w:val="00BE79D6"/>
    <w:rsid w:val="00C64445"/>
    <w:rsid w:val="00E0583D"/>
    <w:rsid w:val="00E454B4"/>
    <w:rsid w:val="00FB4BFD"/>
    <w:rsid w:val="56BA16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C58"/>
    <w:pPr>
      <w:widowControl w:val="0"/>
      <w:jc w:val="both"/>
    </w:pPr>
    <w:rPr>
      <w:kern w:val="2"/>
      <w:sz w:val="21"/>
      <w:szCs w:val="22"/>
    </w:rPr>
  </w:style>
  <w:style w:type="paragraph" w:styleId="2">
    <w:name w:val="heading 2"/>
    <w:basedOn w:val="a"/>
    <w:next w:val="a"/>
    <w:link w:val="2Char"/>
    <w:uiPriority w:val="9"/>
    <w:qFormat/>
    <w:rsid w:val="00802C5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02C58"/>
    <w:pPr>
      <w:tabs>
        <w:tab w:val="center" w:pos="4153"/>
        <w:tab w:val="right" w:pos="8306"/>
      </w:tabs>
      <w:snapToGrid w:val="0"/>
      <w:jc w:val="left"/>
    </w:pPr>
    <w:rPr>
      <w:sz w:val="18"/>
      <w:szCs w:val="18"/>
    </w:rPr>
  </w:style>
  <w:style w:type="paragraph" w:styleId="a4">
    <w:name w:val="header"/>
    <w:basedOn w:val="a"/>
    <w:link w:val="Char0"/>
    <w:uiPriority w:val="99"/>
    <w:unhideWhenUsed/>
    <w:rsid w:val="00802C5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802C58"/>
    <w:pPr>
      <w:widowControl/>
      <w:spacing w:after="150"/>
      <w:jc w:val="left"/>
    </w:pPr>
    <w:rPr>
      <w:rFonts w:ascii="宋体" w:eastAsia="宋体" w:hAnsi="宋体" w:cs="宋体"/>
      <w:kern w:val="0"/>
      <w:sz w:val="24"/>
      <w:szCs w:val="24"/>
    </w:rPr>
  </w:style>
  <w:style w:type="character" w:styleId="a6">
    <w:name w:val="Strong"/>
    <w:basedOn w:val="a0"/>
    <w:uiPriority w:val="22"/>
    <w:qFormat/>
    <w:rsid w:val="00802C58"/>
    <w:rPr>
      <w:b/>
      <w:bCs/>
    </w:rPr>
  </w:style>
  <w:style w:type="character" w:styleId="a7">
    <w:name w:val="Hyperlink"/>
    <w:basedOn w:val="a0"/>
    <w:uiPriority w:val="99"/>
    <w:unhideWhenUsed/>
    <w:rsid w:val="00802C58"/>
    <w:rPr>
      <w:color w:val="006699"/>
      <w:u w:val="none"/>
      <w:shd w:val="clear" w:color="auto" w:fill="auto"/>
    </w:rPr>
  </w:style>
  <w:style w:type="character" w:customStyle="1" w:styleId="Char0">
    <w:name w:val="页眉 Char"/>
    <w:basedOn w:val="a0"/>
    <w:link w:val="a4"/>
    <w:uiPriority w:val="99"/>
    <w:semiHidden/>
    <w:rsid w:val="00802C58"/>
    <w:rPr>
      <w:sz w:val="18"/>
      <w:szCs w:val="18"/>
    </w:rPr>
  </w:style>
  <w:style w:type="character" w:customStyle="1" w:styleId="Char">
    <w:name w:val="页脚 Char"/>
    <w:basedOn w:val="a0"/>
    <w:link w:val="a3"/>
    <w:uiPriority w:val="99"/>
    <w:semiHidden/>
    <w:rsid w:val="00802C58"/>
    <w:rPr>
      <w:sz w:val="18"/>
      <w:szCs w:val="18"/>
    </w:rPr>
  </w:style>
  <w:style w:type="character" w:customStyle="1" w:styleId="2Char">
    <w:name w:val="标题 2 Char"/>
    <w:basedOn w:val="a0"/>
    <w:link w:val="2"/>
    <w:uiPriority w:val="9"/>
    <w:rsid w:val="00802C58"/>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zkcw.egrant.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369</Words>
  <Characters>2109</Characters>
  <Application>Microsoft Office Word</Application>
  <DocSecurity>0</DocSecurity>
  <Lines>17</Lines>
  <Paragraphs>4</Paragraphs>
  <ScaleCrop>false</ScaleCrop>
  <Company>WIN</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dc:creator>
  <cp:lastModifiedBy>peng</cp:lastModifiedBy>
  <cp:revision>11</cp:revision>
  <dcterms:created xsi:type="dcterms:W3CDTF">2017-07-11T01:56:00Z</dcterms:created>
  <dcterms:modified xsi:type="dcterms:W3CDTF">2017-07-13T02:24:00Z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