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CF" w:rsidRDefault="000735F8" w:rsidP="00962576">
      <w:pPr>
        <w:topLinePunct/>
        <w:adjustRightInd w:val="0"/>
        <w:snapToGrid w:val="0"/>
        <w:spacing w:line="540" w:lineRule="atLeast"/>
        <w:ind w:firstLineChars="200" w:firstLine="880"/>
        <w:jc w:val="left"/>
        <w:rPr>
          <w:rFonts w:ascii="Times New Roman" w:eastAsia="方正小标宋简体" w:hAnsi="Times New Roman" w:cs="Times New Roman"/>
          <w:kern w:val="0"/>
          <w:sz w:val="44"/>
          <w:szCs w:val="44"/>
        </w:rPr>
      </w:pPr>
      <w:r w:rsidRPr="00F85D6F">
        <w:rPr>
          <w:rFonts w:ascii="Times New Roman" w:eastAsia="方正小标宋简体" w:hAnsi="Times New Roman" w:cs="Times New Roman"/>
          <w:kern w:val="0"/>
          <w:sz w:val="44"/>
          <w:szCs w:val="44"/>
        </w:rPr>
        <w:t>201</w:t>
      </w:r>
      <w:r w:rsidR="00251580">
        <w:rPr>
          <w:rFonts w:ascii="Times New Roman" w:eastAsia="方正小标宋简体" w:hAnsi="Times New Roman" w:cs="Times New Roman" w:hint="eastAsia"/>
          <w:kern w:val="0"/>
          <w:sz w:val="44"/>
          <w:szCs w:val="44"/>
        </w:rPr>
        <w:t>7</w:t>
      </w:r>
      <w:r w:rsidR="007A7EDE">
        <w:rPr>
          <w:rFonts w:ascii="Times New Roman" w:eastAsia="方正小标宋简体" w:hAnsi="Times New Roman" w:cs="Times New Roman"/>
          <w:kern w:val="0"/>
          <w:sz w:val="44"/>
          <w:szCs w:val="44"/>
        </w:rPr>
        <w:t>届毕业生毕业相关</w:t>
      </w:r>
      <w:r w:rsidRPr="00F85D6F">
        <w:rPr>
          <w:rFonts w:ascii="Times New Roman" w:eastAsia="方正小标宋简体" w:hAnsi="Times New Roman" w:cs="Times New Roman"/>
          <w:kern w:val="0"/>
          <w:sz w:val="44"/>
          <w:szCs w:val="44"/>
        </w:rPr>
        <w:t>工作日程表</w:t>
      </w:r>
    </w:p>
    <w:p w:rsidR="00EC0C42" w:rsidRPr="00F85D6F" w:rsidRDefault="00EC0C42" w:rsidP="00962576">
      <w:pPr>
        <w:topLinePunct/>
        <w:adjustRightInd w:val="0"/>
        <w:snapToGrid w:val="0"/>
        <w:spacing w:line="540" w:lineRule="atLeast"/>
        <w:ind w:firstLineChars="200" w:firstLine="880"/>
        <w:jc w:val="left"/>
        <w:rPr>
          <w:rFonts w:ascii="Times New Roman" w:eastAsia="方正小标宋简体" w:hAnsi="Times New Roman" w:cs="Times New Roman" w:hint="eastAsia"/>
          <w:kern w:val="0"/>
          <w:sz w:val="44"/>
          <w:szCs w:val="44"/>
        </w:rPr>
      </w:pPr>
    </w:p>
    <w:tbl>
      <w:tblPr>
        <w:tblW w:w="5840" w:type="pct"/>
        <w:jc w:val="center"/>
        <w:tblLayout w:type="fixed"/>
        <w:tblCellMar>
          <w:left w:w="28" w:type="dxa"/>
          <w:right w:w="28" w:type="dxa"/>
        </w:tblCellMar>
        <w:tblLook w:val="0000" w:firstRow="0" w:lastRow="0" w:firstColumn="0" w:lastColumn="0" w:noHBand="0" w:noVBand="0"/>
      </w:tblPr>
      <w:tblGrid>
        <w:gridCol w:w="2006"/>
        <w:gridCol w:w="7761"/>
      </w:tblGrid>
      <w:tr w:rsidR="006F4354" w:rsidRPr="00896EE5" w:rsidTr="00EC0C42">
        <w:trPr>
          <w:trHeight w:val="567"/>
          <w:tblHeader/>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896EE5" w:rsidRDefault="006F4354" w:rsidP="00A4242B">
            <w:pPr>
              <w:topLinePunct/>
              <w:adjustRightInd w:val="0"/>
              <w:snapToGrid w:val="0"/>
              <w:jc w:val="center"/>
              <w:rPr>
                <w:rFonts w:ascii="仿宋_GB2312" w:eastAsia="仿宋_GB2312" w:hAnsi="Times New Roman" w:cs="Times New Roman"/>
                <w:b/>
                <w:sz w:val="24"/>
                <w:szCs w:val="24"/>
              </w:rPr>
            </w:pPr>
            <w:r w:rsidRPr="00896EE5">
              <w:rPr>
                <w:rFonts w:ascii="仿宋_GB2312" w:eastAsia="仿宋_GB2312" w:hAnsi="Times New Roman" w:cs="Times New Roman" w:hint="eastAsia"/>
                <w:b/>
                <w:sz w:val="24"/>
                <w:szCs w:val="24"/>
              </w:rPr>
              <w:t>日  期</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896EE5" w:rsidRDefault="006F4354" w:rsidP="00A4242B">
            <w:pPr>
              <w:topLinePunct/>
              <w:adjustRightInd w:val="0"/>
              <w:snapToGrid w:val="0"/>
              <w:jc w:val="center"/>
              <w:rPr>
                <w:rFonts w:ascii="仿宋_GB2312" w:eastAsia="仿宋_GB2312" w:hAnsi="Times New Roman" w:cs="Times New Roman"/>
                <w:b/>
                <w:sz w:val="24"/>
                <w:szCs w:val="24"/>
              </w:rPr>
            </w:pPr>
            <w:r w:rsidRPr="00896EE5">
              <w:rPr>
                <w:rFonts w:ascii="仿宋_GB2312" w:eastAsia="仿宋_GB2312" w:hAnsi="Times New Roman" w:cs="Times New Roman" w:hint="eastAsia"/>
                <w:b/>
                <w:sz w:val="24"/>
                <w:szCs w:val="24"/>
              </w:rPr>
              <w:t>工作内容</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F41D4C" w:rsidRDefault="006F4354" w:rsidP="009349C6">
            <w:pPr>
              <w:topLinePunct/>
              <w:adjustRightInd w:val="0"/>
              <w:snapToGrid w:val="0"/>
              <w:jc w:val="center"/>
              <w:rPr>
                <w:rFonts w:ascii="仿宋_GB2312" w:eastAsia="仿宋_GB2312" w:hAnsi="仿宋"/>
                <w:sz w:val="24"/>
                <w:szCs w:val="24"/>
              </w:rPr>
            </w:pPr>
            <w:r w:rsidRPr="00F41D4C">
              <w:rPr>
                <w:rFonts w:ascii="仿宋_GB2312" w:eastAsia="仿宋_GB2312" w:hAnsi="仿宋" w:hint="eastAsia"/>
                <w:sz w:val="24"/>
                <w:szCs w:val="24"/>
              </w:rPr>
              <w:t>5月23日前</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pPr>
              <w:topLinePunct/>
              <w:adjustRightInd w:val="0"/>
              <w:snapToGrid w:val="0"/>
              <w:jc w:val="center"/>
              <w:rPr>
                <w:rFonts w:ascii="仿宋_GB2312" w:eastAsia="仿宋_GB2312" w:hAnsi="Times New Roman" w:cs="Times New Roman"/>
                <w:sz w:val="24"/>
                <w:szCs w:val="24"/>
              </w:rPr>
            </w:pPr>
            <w:r w:rsidRPr="00CD587D">
              <w:rPr>
                <w:rFonts w:ascii="Times New Roman" w:eastAsia="仿宋_GB2312" w:hAnsi="Times New Roman" w:cs="Times New Roman" w:hint="eastAsia"/>
                <w:sz w:val="24"/>
                <w:szCs w:val="24"/>
              </w:rPr>
              <w:t>各毕业生培养单位上报离校信息系统负责人名单</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5月23</w:t>
            </w:r>
            <w:r w:rsidR="009F70E9">
              <w:rPr>
                <w:rFonts w:ascii="仿宋_GB2312" w:eastAsia="仿宋_GB2312" w:hAnsi="Times New Roman" w:cs="Times New Roman" w:hint="eastAsia"/>
                <w:sz w:val="24"/>
                <w:szCs w:val="24"/>
              </w:rPr>
              <w:t>~</w:t>
            </w:r>
            <w:r w:rsidRPr="00CD587D">
              <w:rPr>
                <w:rFonts w:ascii="仿宋_GB2312" w:eastAsia="仿宋_GB2312" w:hAnsi="Times New Roman" w:cs="Times New Roman" w:hint="eastAsia"/>
                <w:sz w:val="24"/>
                <w:szCs w:val="24"/>
              </w:rPr>
              <w:t>30日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需要办理暂缓就业、回生源地、国内升学、出国（出境）升学的毕业生通过中山大学就业管理系统（其他毕业去向管理）向学校提出相应的申请或登记</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5月30日前</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未就业毕业生须登录“大学生就业在线”（http://www.gradjob.com.cn），进行“暂不就业”申请。</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9F70E9">
            <w:pPr>
              <w:topLinePunct/>
              <w:adjustRightInd w:val="0"/>
              <w:snapToGrid w:val="0"/>
              <w:jc w:val="center"/>
              <w:rPr>
                <w:rFonts w:ascii="Times New Roman" w:eastAsia="仿宋_GB2312" w:hAnsi="Times New Roman"/>
                <w:sz w:val="24"/>
                <w:szCs w:val="24"/>
              </w:rPr>
            </w:pPr>
            <w:r w:rsidRPr="00CD587D">
              <w:rPr>
                <w:rFonts w:ascii="Times New Roman" w:eastAsia="仿宋_GB2312" w:hAnsi="Times New Roman"/>
                <w:sz w:val="24"/>
                <w:szCs w:val="24"/>
              </w:rPr>
              <w:t>6</w:t>
            </w:r>
            <w:r w:rsidRPr="00CD587D">
              <w:rPr>
                <w:rFonts w:ascii="Times New Roman" w:eastAsia="仿宋_GB2312" w:hAnsi="Times New Roman" w:hint="eastAsia"/>
                <w:sz w:val="24"/>
                <w:szCs w:val="24"/>
              </w:rPr>
              <w:t>月</w:t>
            </w:r>
            <w:r w:rsidRPr="00CD587D">
              <w:rPr>
                <w:rFonts w:ascii="Times New Roman" w:eastAsia="仿宋_GB2312" w:hAnsi="Times New Roman"/>
                <w:sz w:val="24"/>
                <w:szCs w:val="24"/>
              </w:rPr>
              <w:t>1</w:t>
            </w:r>
            <w:r w:rsidR="009F70E9">
              <w:rPr>
                <w:rFonts w:ascii="仿宋_GB2312" w:eastAsia="仿宋_GB2312" w:hAnsi="Times New Roman" w:cs="Times New Roman" w:hint="eastAsia"/>
                <w:sz w:val="24"/>
                <w:szCs w:val="24"/>
              </w:rPr>
              <w:t>~</w:t>
            </w:r>
            <w:r w:rsidRPr="00CD587D">
              <w:rPr>
                <w:rFonts w:ascii="Times New Roman" w:eastAsia="仿宋_GB2312" w:hAnsi="Times New Roman"/>
                <w:sz w:val="24"/>
                <w:szCs w:val="24"/>
              </w:rPr>
              <w:t>20</w:t>
            </w:r>
            <w:r w:rsidRPr="00CD587D">
              <w:rPr>
                <w:rFonts w:ascii="Times New Roman" w:eastAsia="仿宋_GB2312" w:hAnsi="Times New Roman" w:hint="eastAsia"/>
                <w:sz w:val="24"/>
                <w:szCs w:val="24"/>
              </w:rPr>
              <w:t>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F41D4C">
            <w:pPr>
              <w:topLinePunct/>
              <w:adjustRightInd w:val="0"/>
              <w:snapToGrid w:val="0"/>
              <w:jc w:val="center"/>
              <w:rPr>
                <w:rFonts w:ascii="Times New Roman" w:eastAsia="仿宋_GB2312" w:hAnsi="Times New Roman"/>
                <w:sz w:val="24"/>
                <w:szCs w:val="24"/>
              </w:rPr>
            </w:pPr>
            <w:r w:rsidRPr="00CD587D">
              <w:rPr>
                <w:rFonts w:ascii="Times New Roman" w:eastAsia="仿宋_GB2312" w:hAnsi="Times New Roman" w:hint="eastAsia"/>
                <w:sz w:val="24"/>
                <w:szCs w:val="24"/>
              </w:rPr>
              <w:t>对毕业生集中进行毕业教育和离校工作宣传</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w:t>
            </w:r>
            <w:r>
              <w:rPr>
                <w:rFonts w:ascii="仿宋_GB2312" w:eastAsia="仿宋_GB2312" w:hAnsi="Times New Roman" w:cs="Times New Roman" w:hint="eastAsia"/>
                <w:sz w:val="24"/>
                <w:szCs w:val="24"/>
              </w:rPr>
              <w:t>2</w:t>
            </w:r>
            <w:r w:rsidRPr="00CD587D">
              <w:rPr>
                <w:rFonts w:ascii="仿宋_GB2312" w:eastAsia="仿宋_GB2312" w:hAnsi="Times New Roman" w:cs="Times New Roman" w:hint="eastAsia"/>
                <w:sz w:val="24"/>
                <w:szCs w:val="24"/>
              </w:rPr>
              <w:t>日</w:t>
            </w:r>
            <w:r>
              <w:rPr>
                <w:rFonts w:ascii="仿宋_GB2312" w:eastAsia="仿宋_GB2312" w:hAnsi="Times New Roman" w:cs="Times New Roman" w:hint="eastAsia"/>
                <w:sz w:val="24"/>
                <w:szCs w:val="24"/>
              </w:rPr>
              <w:t>前</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6F4354">
            <w:pPr>
              <w:topLinePunct/>
              <w:adjustRightInd w:val="0"/>
              <w:snapToGrid w:val="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毕业生填写完成</w:t>
            </w:r>
            <w:r w:rsidRPr="00CD587D">
              <w:rPr>
                <w:rFonts w:ascii="仿宋_GB2312" w:eastAsia="仿宋_GB2312" w:hAnsi="Times New Roman" w:cs="Times New Roman" w:hint="eastAsia"/>
                <w:sz w:val="24"/>
                <w:szCs w:val="24"/>
              </w:rPr>
              <w:t>《毕业生登记表》、《奖惩情况表》</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A3DD3" w:rsidRDefault="006F4354" w:rsidP="008F39BA">
            <w:pPr>
              <w:topLinePunct/>
              <w:adjustRightInd w:val="0"/>
              <w:snapToGrid w:val="0"/>
              <w:jc w:val="center"/>
              <w:rPr>
                <w:rFonts w:ascii="仿宋_GB2312" w:eastAsia="仿宋_GB2312" w:hAnsi="Times New Roman" w:cs="Times New Roman"/>
                <w:color w:val="000000" w:themeColor="text1"/>
                <w:sz w:val="24"/>
                <w:szCs w:val="24"/>
              </w:rPr>
            </w:pPr>
            <w:r w:rsidRPr="00CA3DD3">
              <w:rPr>
                <w:rFonts w:ascii="仿宋_GB2312" w:eastAsia="仿宋_GB2312" w:hAnsi="Times New Roman" w:cs="Times New Roman" w:hint="eastAsia"/>
                <w:color w:val="000000" w:themeColor="text1"/>
                <w:sz w:val="24"/>
                <w:szCs w:val="24"/>
              </w:rPr>
              <w:t>6月12</w:t>
            </w:r>
            <w:r w:rsidR="009F70E9">
              <w:rPr>
                <w:rFonts w:ascii="仿宋_GB2312" w:eastAsia="仿宋_GB2312" w:hAnsi="Times New Roman" w:cs="Times New Roman" w:hint="eastAsia"/>
                <w:sz w:val="24"/>
                <w:szCs w:val="24"/>
              </w:rPr>
              <w:t>~</w:t>
            </w:r>
            <w:r w:rsidRPr="00CA3DD3">
              <w:rPr>
                <w:rFonts w:ascii="仿宋_GB2312" w:eastAsia="仿宋_GB2312" w:hAnsi="Times New Roman" w:cs="Times New Roman" w:hint="eastAsia"/>
                <w:color w:val="000000" w:themeColor="text1"/>
                <w:sz w:val="24"/>
                <w:szCs w:val="24"/>
              </w:rPr>
              <w:t>30日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A3DD3" w:rsidRDefault="006F4354" w:rsidP="00500FB5">
            <w:pPr>
              <w:topLinePunct/>
              <w:adjustRightInd w:val="0"/>
              <w:snapToGrid w:val="0"/>
              <w:jc w:val="center"/>
              <w:rPr>
                <w:rFonts w:ascii="仿宋_GB2312" w:eastAsia="仿宋_GB2312" w:hAnsi="Times New Roman" w:cs="Times New Roman"/>
                <w:color w:val="000000" w:themeColor="text1"/>
                <w:sz w:val="24"/>
                <w:szCs w:val="24"/>
              </w:rPr>
            </w:pPr>
            <w:r w:rsidRPr="00CA3DD3">
              <w:rPr>
                <w:rFonts w:ascii="仿宋_GB2312" w:eastAsia="仿宋_GB2312" w:hAnsi="Times New Roman" w:cs="Times New Roman" w:hint="eastAsia"/>
                <w:color w:val="000000" w:themeColor="text1"/>
                <w:sz w:val="24"/>
                <w:szCs w:val="24"/>
              </w:rPr>
              <w:t>毕业生办理离校手续</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A3DD3" w:rsidRDefault="006F4354" w:rsidP="008F39BA">
            <w:pPr>
              <w:topLinePunct/>
              <w:adjustRightInd w:val="0"/>
              <w:snapToGrid w:val="0"/>
              <w:jc w:val="center"/>
              <w:rPr>
                <w:rFonts w:ascii="仿宋_GB2312" w:eastAsia="仿宋_GB2312" w:hAnsi="Times New Roman" w:cs="Times New Roman"/>
                <w:color w:val="000000" w:themeColor="text1"/>
                <w:sz w:val="24"/>
                <w:szCs w:val="24"/>
              </w:rPr>
            </w:pPr>
            <w:r w:rsidRPr="00CA3DD3">
              <w:rPr>
                <w:rFonts w:ascii="仿宋_GB2312" w:eastAsia="仿宋_GB2312" w:hAnsi="Times New Roman" w:cs="Times New Roman" w:hint="eastAsia"/>
                <w:color w:val="000000" w:themeColor="text1"/>
                <w:sz w:val="24"/>
                <w:szCs w:val="24"/>
              </w:rPr>
              <w:t>6月12</w:t>
            </w:r>
            <w:r w:rsidR="009F70E9">
              <w:rPr>
                <w:rFonts w:ascii="仿宋_GB2312" w:eastAsia="仿宋_GB2312" w:hAnsi="Times New Roman" w:cs="Times New Roman" w:hint="eastAsia"/>
                <w:sz w:val="24"/>
                <w:szCs w:val="24"/>
              </w:rPr>
              <w:t>~</w:t>
            </w:r>
            <w:r w:rsidRPr="00CA3DD3">
              <w:rPr>
                <w:rFonts w:ascii="仿宋_GB2312" w:eastAsia="仿宋_GB2312" w:hAnsi="Times New Roman" w:cs="Times New Roman" w:hint="eastAsia"/>
                <w:color w:val="000000" w:themeColor="text1"/>
                <w:sz w:val="24"/>
                <w:szCs w:val="24"/>
              </w:rPr>
              <w:t>30日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A3DD3" w:rsidRDefault="006F4354" w:rsidP="00962576">
            <w:pPr>
              <w:widowControl/>
              <w:spacing w:line="315" w:lineRule="atLeast"/>
              <w:jc w:val="center"/>
              <w:rPr>
                <w:rFonts w:ascii="仿宋_GB2312" w:eastAsia="仿宋_GB2312" w:hAnsi="宋体" w:cs="宋体"/>
                <w:color w:val="000000" w:themeColor="text1"/>
                <w:kern w:val="0"/>
                <w:sz w:val="24"/>
                <w:szCs w:val="24"/>
              </w:rPr>
            </w:pPr>
            <w:r w:rsidRPr="00CA3DD3">
              <w:rPr>
                <w:rFonts w:ascii="仿宋_GB2312" w:eastAsia="仿宋_GB2312" w:hAnsi="宋体" w:cs="宋体" w:hint="eastAsia"/>
                <w:color w:val="000000" w:themeColor="text1"/>
                <w:kern w:val="0"/>
                <w:sz w:val="24"/>
                <w:szCs w:val="24"/>
              </w:rPr>
              <w:t>交清所有水电费；以宿舍为单位办理退宿手续，办理地点为（南校园120栋一楼南侧、东校园格致园3号3单元一楼物业服务中心</w:t>
            </w:r>
            <w:r w:rsidRPr="00CA3DD3">
              <w:rPr>
                <w:rFonts w:ascii="仿宋_GB2312" w:eastAsia="仿宋_GB2312" w:hAnsi="宋体" w:cs="宋体"/>
                <w:color w:val="000000" w:themeColor="text1"/>
                <w:kern w:val="0"/>
                <w:sz w:val="24"/>
                <w:szCs w:val="24"/>
              </w:rPr>
              <w:t>）</w:t>
            </w:r>
          </w:p>
        </w:tc>
      </w:tr>
      <w:tr w:rsidR="006F4354" w:rsidRPr="00CD587D" w:rsidTr="00EC0C42">
        <w:trPr>
          <w:trHeight w:val="567"/>
          <w:jc w:val="center"/>
        </w:trPr>
        <w:tc>
          <w:tcPr>
            <w:tcW w:w="1027" w:type="pct"/>
            <w:tcBorders>
              <w:top w:val="single" w:sz="4" w:space="0" w:color="auto"/>
              <w:left w:val="single" w:sz="4" w:space="0" w:color="auto"/>
              <w:right w:val="single" w:sz="4" w:space="0" w:color="auto"/>
            </w:tcBorders>
            <w:shd w:val="clear" w:color="auto" w:fill="auto"/>
            <w:vAlign w:val="center"/>
          </w:tcPr>
          <w:p w:rsidR="006F4354" w:rsidRPr="00CD587D" w:rsidRDefault="006F4354" w:rsidP="00500FB5">
            <w:pPr>
              <w:widowControl/>
              <w:jc w:val="center"/>
              <w:rPr>
                <w:rFonts w:ascii="仿宋_GB2312" w:eastAsia="仿宋_GB2312" w:hAnsi="Times New Roman" w:cs="Times New Roman"/>
                <w:color w:val="000000"/>
                <w:sz w:val="24"/>
                <w:szCs w:val="24"/>
              </w:rPr>
            </w:pPr>
            <w:r w:rsidRPr="00CD587D">
              <w:rPr>
                <w:rFonts w:ascii="仿宋_GB2312" w:eastAsia="仿宋_GB2312" w:hAnsi="Times New Roman" w:cs="Times New Roman"/>
                <w:color w:val="000000"/>
                <w:sz w:val="24"/>
                <w:szCs w:val="24"/>
              </w:rPr>
              <w:t>6</w:t>
            </w:r>
            <w:r w:rsidRPr="00CD587D">
              <w:rPr>
                <w:rFonts w:ascii="仿宋_GB2312" w:eastAsia="仿宋_GB2312" w:hAnsi="Times New Roman" w:cs="Times New Roman" w:hint="eastAsia"/>
                <w:color w:val="000000"/>
                <w:sz w:val="24"/>
                <w:szCs w:val="24"/>
              </w:rPr>
              <w:t>月</w:t>
            </w:r>
            <w:r>
              <w:rPr>
                <w:rFonts w:ascii="仿宋_GB2312" w:eastAsia="仿宋_GB2312" w:hAnsi="Times New Roman" w:cs="Times New Roman"/>
                <w:color w:val="000000"/>
                <w:sz w:val="24"/>
                <w:szCs w:val="24"/>
              </w:rPr>
              <w:t>17</w:t>
            </w:r>
            <w:r>
              <w:rPr>
                <w:rFonts w:ascii="仿宋_GB2312" w:eastAsia="仿宋_GB2312" w:hAnsi="Times New Roman" w:cs="Times New Roman" w:hint="eastAsia"/>
                <w:color w:val="000000"/>
                <w:sz w:val="24"/>
                <w:szCs w:val="24"/>
              </w:rPr>
              <w:t>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962576">
            <w:pPr>
              <w:jc w:val="center"/>
              <w:rPr>
                <w:rFonts w:ascii="仿宋_GB2312" w:eastAsia="仿宋_GB2312" w:hAnsi="Times New Roman" w:cs="Times New Roman"/>
                <w:color w:val="000000"/>
                <w:sz w:val="24"/>
                <w:szCs w:val="24"/>
              </w:rPr>
            </w:pPr>
            <w:r w:rsidRPr="00CD587D">
              <w:rPr>
                <w:rFonts w:ascii="仿宋_GB2312" w:eastAsia="仿宋_GB2312" w:hAnsi="Times New Roman" w:cs="Times New Roman" w:hint="eastAsia"/>
                <w:color w:val="000000"/>
                <w:sz w:val="24"/>
                <w:szCs w:val="24"/>
              </w:rPr>
              <w:t>大气学院毕业照拍摄</w:t>
            </w:r>
            <w:r w:rsidR="00962576">
              <w:rPr>
                <w:rFonts w:ascii="仿宋_GB2312" w:eastAsia="仿宋_GB2312" w:hAnsi="Times New Roman" w:cs="Times New Roman" w:hint="eastAsia"/>
                <w:color w:val="000000"/>
                <w:sz w:val="24"/>
                <w:szCs w:val="24"/>
              </w:rPr>
              <w:t>；</w:t>
            </w:r>
            <w:r w:rsidRPr="00CD587D">
              <w:rPr>
                <w:rFonts w:ascii="仿宋_GB2312" w:eastAsia="仿宋_GB2312" w:hAnsi="Times New Roman" w:cs="Times New Roman" w:hint="eastAsia"/>
                <w:color w:val="000000"/>
                <w:sz w:val="24"/>
                <w:szCs w:val="24"/>
              </w:rPr>
              <w:t>大气学院毕业聚餐（蒲园</w:t>
            </w:r>
            <w:r w:rsidRPr="00CD587D">
              <w:rPr>
                <w:rFonts w:ascii="仿宋_GB2312" w:eastAsia="仿宋_GB2312" w:hAnsi="Times New Roman" w:cs="Times New Roman"/>
                <w:color w:val="000000"/>
                <w:sz w:val="24"/>
                <w:szCs w:val="24"/>
              </w:rPr>
              <w:t>）</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6月18日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毕业嘉年华（学院毕业典礼）</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500FB5">
            <w:pPr>
              <w:widowControl/>
              <w:jc w:val="center"/>
              <w:rPr>
                <w:rFonts w:ascii="仿宋_GB2312" w:eastAsia="仿宋_GB2312" w:hAnsi="Times New Roman" w:cs="Times New Roman"/>
                <w:color w:val="000000"/>
                <w:sz w:val="24"/>
                <w:szCs w:val="24"/>
              </w:rPr>
            </w:pPr>
            <w:r w:rsidRPr="00CD587D">
              <w:rPr>
                <w:rFonts w:ascii="仿宋_GB2312" w:eastAsia="仿宋_GB2312" w:hAnsi="Times New Roman" w:cs="Times New Roman" w:hint="eastAsia"/>
                <w:color w:val="000000"/>
                <w:sz w:val="24"/>
                <w:szCs w:val="24"/>
              </w:rPr>
              <w:t>6月26</w:t>
            </w:r>
            <w:r w:rsidR="009F70E9">
              <w:rPr>
                <w:rFonts w:ascii="仿宋_GB2312" w:eastAsia="仿宋_GB2312" w:hAnsi="Times New Roman" w:cs="Times New Roman" w:hint="eastAsia"/>
                <w:sz w:val="24"/>
                <w:szCs w:val="24"/>
              </w:rPr>
              <w:t>~</w:t>
            </w:r>
            <w:r w:rsidRPr="00CD587D">
              <w:rPr>
                <w:rFonts w:ascii="仿宋_GB2312" w:eastAsia="仿宋_GB2312" w:hAnsi="Times New Roman" w:cs="Times New Roman"/>
                <w:color w:val="000000"/>
                <w:sz w:val="24"/>
                <w:szCs w:val="24"/>
              </w:rPr>
              <w:t>30</w:t>
            </w:r>
            <w:r w:rsidRPr="00CD587D">
              <w:rPr>
                <w:rFonts w:ascii="仿宋_GB2312" w:eastAsia="仿宋_GB2312" w:hAnsi="Times New Roman" w:cs="Times New Roman" w:hint="eastAsia"/>
                <w:color w:val="000000"/>
                <w:sz w:val="24"/>
                <w:szCs w:val="24"/>
              </w:rPr>
              <w:t>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500FB5">
            <w:pPr>
              <w:jc w:val="center"/>
              <w:rPr>
                <w:rFonts w:ascii="仿宋_GB2312" w:eastAsia="仿宋_GB2312" w:hAnsi="Times New Roman" w:cs="Times New Roman"/>
                <w:color w:val="000000"/>
                <w:sz w:val="24"/>
                <w:szCs w:val="24"/>
              </w:rPr>
            </w:pPr>
            <w:r w:rsidRPr="00CD587D">
              <w:rPr>
                <w:rFonts w:ascii="仿宋_GB2312" w:eastAsia="仿宋_GB2312" w:hAnsi="Times New Roman" w:cs="Times New Roman" w:hint="eastAsia"/>
                <w:color w:val="000000"/>
                <w:sz w:val="24"/>
                <w:szCs w:val="24"/>
              </w:rPr>
              <w:t>毕业生党员</w:t>
            </w:r>
            <w:r w:rsidRPr="00CD587D">
              <w:rPr>
                <w:rFonts w:ascii="仿宋_GB2312" w:eastAsia="仿宋_GB2312" w:hAnsi="Times New Roman" w:cs="Times New Roman"/>
                <w:color w:val="000000"/>
                <w:sz w:val="24"/>
                <w:szCs w:val="24"/>
              </w:rPr>
              <w:t>组织关系转省外集中办理</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6月26日15:00</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学位授予仪式彩排</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6月27</w:t>
            </w:r>
            <w:r w:rsidR="009F70E9">
              <w:rPr>
                <w:rFonts w:ascii="仿宋_GB2312" w:eastAsia="仿宋_GB2312" w:hAnsi="Times New Roman" w:cs="Times New Roman" w:hint="eastAsia"/>
                <w:sz w:val="24"/>
                <w:szCs w:val="24"/>
              </w:rPr>
              <w:t>~</w:t>
            </w:r>
            <w:r w:rsidRPr="00CD587D">
              <w:rPr>
                <w:rFonts w:ascii="仿宋_GB2312" w:eastAsia="仿宋_GB2312" w:hAnsi="Times New Roman" w:cs="Times New Roman"/>
                <w:sz w:val="24"/>
                <w:szCs w:val="24"/>
              </w:rPr>
              <w:t>30</w:t>
            </w:r>
            <w:r w:rsidRPr="00CD587D">
              <w:rPr>
                <w:rFonts w:ascii="仿宋_GB2312" w:eastAsia="仿宋_GB2312" w:hAnsi="Times New Roman" w:cs="Times New Roman" w:hint="eastAsia"/>
                <w:sz w:val="24"/>
                <w:szCs w:val="24"/>
              </w:rPr>
              <w:t>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宋体" w:cs="宋体"/>
                <w:color w:val="000000"/>
                <w:kern w:val="0"/>
                <w:sz w:val="24"/>
                <w:szCs w:val="24"/>
              </w:rPr>
            </w:pPr>
            <w:r w:rsidRPr="00CD587D">
              <w:rPr>
                <w:rFonts w:ascii="仿宋_GB2312" w:eastAsia="仿宋_GB2312" w:hAnsi="宋体" w:cs="宋体" w:hint="eastAsia"/>
                <w:color w:val="000000"/>
                <w:kern w:val="0"/>
                <w:sz w:val="24"/>
                <w:szCs w:val="24"/>
              </w:rPr>
              <w:t>毕业生</w:t>
            </w:r>
            <w:r w:rsidRPr="00CD587D">
              <w:rPr>
                <w:rFonts w:ascii="仿宋_GB2312" w:eastAsia="仿宋_GB2312" w:hAnsi="宋体" w:cs="宋体"/>
                <w:color w:val="000000"/>
                <w:kern w:val="0"/>
                <w:sz w:val="24"/>
                <w:szCs w:val="24"/>
              </w:rPr>
              <w:t>托运行李</w:t>
            </w:r>
          </w:p>
        </w:tc>
      </w:tr>
      <w:tr w:rsidR="00E175B3" w:rsidRPr="00CD587D" w:rsidTr="00EC0C42">
        <w:trPr>
          <w:trHeight w:val="992"/>
          <w:jc w:val="center"/>
        </w:trPr>
        <w:tc>
          <w:tcPr>
            <w:tcW w:w="1027" w:type="pct"/>
            <w:tcBorders>
              <w:top w:val="single" w:sz="4" w:space="0" w:color="auto"/>
              <w:left w:val="single" w:sz="4" w:space="0" w:color="auto"/>
              <w:right w:val="single" w:sz="4" w:space="0" w:color="auto"/>
            </w:tcBorders>
            <w:shd w:val="clear" w:color="auto" w:fill="auto"/>
            <w:vAlign w:val="center"/>
          </w:tcPr>
          <w:p w:rsidR="00E175B3" w:rsidRPr="00CD587D" w:rsidRDefault="00E175B3" w:rsidP="00962576">
            <w:pPr>
              <w:topLinePunct/>
              <w:adjustRightInd w:val="0"/>
              <w:snapToGrid w:val="0"/>
              <w:jc w:val="center"/>
              <w:rPr>
                <w:rFonts w:ascii="仿宋_GB2312" w:eastAsia="仿宋_GB2312" w:hAnsi="Times New Roman" w:cs="Times New Roman" w:hint="eastAsia"/>
                <w:sz w:val="24"/>
                <w:szCs w:val="24"/>
              </w:rPr>
            </w:pPr>
            <w:r w:rsidRPr="00CD587D">
              <w:rPr>
                <w:rFonts w:ascii="仿宋_GB2312" w:eastAsia="仿宋_GB2312" w:hAnsi="Times New Roman" w:cs="Times New Roman" w:hint="eastAsia"/>
                <w:sz w:val="24"/>
                <w:szCs w:val="24"/>
              </w:rPr>
              <w:t>6月28日14:30</w:t>
            </w:r>
            <w:r w:rsidR="009F70E9">
              <w:rPr>
                <w:rFonts w:ascii="仿宋_GB2312" w:eastAsia="仿宋_GB2312" w:hAnsi="Times New Roman" w:cs="Times New Roman" w:hint="eastAsia"/>
                <w:sz w:val="24"/>
                <w:szCs w:val="24"/>
              </w:rPr>
              <w:t>~</w:t>
            </w:r>
            <w:r w:rsidRPr="00CD587D">
              <w:rPr>
                <w:rFonts w:ascii="仿宋_GB2312" w:eastAsia="仿宋_GB2312" w:hAnsi="Times New Roman" w:cs="Times New Roman" w:hint="eastAsia"/>
                <w:sz w:val="24"/>
                <w:szCs w:val="24"/>
              </w:rPr>
              <w:t>16:00</w:t>
            </w:r>
          </w:p>
        </w:tc>
        <w:tc>
          <w:tcPr>
            <w:tcW w:w="3973" w:type="pct"/>
            <w:tcBorders>
              <w:top w:val="single" w:sz="4" w:space="0" w:color="auto"/>
              <w:left w:val="nil"/>
              <w:bottom w:val="single" w:sz="4" w:space="0" w:color="auto"/>
              <w:right w:val="single" w:sz="4" w:space="0" w:color="auto"/>
            </w:tcBorders>
            <w:shd w:val="clear" w:color="auto" w:fill="auto"/>
            <w:vAlign w:val="center"/>
          </w:tcPr>
          <w:p w:rsidR="00E175B3" w:rsidRPr="00CD587D" w:rsidRDefault="00E175B3"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东校区的毕业生13:00出发去南校区参加学位授予仪式</w:t>
            </w:r>
          </w:p>
          <w:p w:rsidR="00E175B3" w:rsidRPr="00CD587D" w:rsidRDefault="00E175B3"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16:30毕业生到地环大楼交学位服</w:t>
            </w:r>
          </w:p>
        </w:tc>
      </w:tr>
      <w:tr w:rsidR="006F4354" w:rsidRPr="00CD587D" w:rsidTr="00EC0C42">
        <w:trPr>
          <w:trHeight w:val="567"/>
          <w:jc w:val="center"/>
        </w:trPr>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6月2</w:t>
            </w:r>
            <w:r w:rsidRPr="00CD587D">
              <w:rPr>
                <w:rFonts w:ascii="仿宋_GB2312" w:eastAsia="仿宋_GB2312" w:hAnsi="Times New Roman" w:cs="Times New Roman"/>
                <w:sz w:val="24"/>
                <w:szCs w:val="24"/>
              </w:rPr>
              <w:t>8</w:t>
            </w:r>
            <w:r w:rsidRPr="00CD587D">
              <w:rPr>
                <w:rFonts w:ascii="仿宋_GB2312" w:eastAsia="仿宋_GB2312" w:hAnsi="Times New Roman" w:cs="Times New Roman" w:hint="eastAsia"/>
                <w:sz w:val="24"/>
                <w:szCs w:val="24"/>
              </w:rPr>
              <w:t>日</w:t>
            </w:r>
          </w:p>
        </w:tc>
        <w:tc>
          <w:tcPr>
            <w:tcW w:w="3973" w:type="pct"/>
            <w:tcBorders>
              <w:top w:val="single" w:sz="4" w:space="0" w:color="auto"/>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各毕业生培养单位集中领取、核对就业报到证、户口迁移证</w:t>
            </w:r>
          </w:p>
        </w:tc>
      </w:tr>
      <w:tr w:rsidR="006F4354" w:rsidRPr="00CD587D" w:rsidTr="00EC0C42">
        <w:trPr>
          <w:trHeight w:val="567"/>
          <w:jc w:val="center"/>
        </w:trPr>
        <w:tc>
          <w:tcPr>
            <w:tcW w:w="1027" w:type="pct"/>
            <w:tcBorders>
              <w:top w:val="nil"/>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6月28日</w:t>
            </w:r>
            <w:r w:rsidRPr="00CD587D">
              <w:rPr>
                <w:rFonts w:ascii="仿宋_GB2312" w:eastAsia="仿宋_GB2312" w:hAnsi="Times New Roman" w:cs="Times New Roman"/>
                <w:sz w:val="24"/>
                <w:szCs w:val="24"/>
              </w:rPr>
              <w:t>起</w:t>
            </w:r>
          </w:p>
        </w:tc>
        <w:tc>
          <w:tcPr>
            <w:tcW w:w="3973" w:type="pct"/>
            <w:tcBorders>
              <w:top w:val="nil"/>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各毕业生培养单位</w:t>
            </w:r>
            <w:r w:rsidRPr="00CD587D">
              <w:rPr>
                <w:rFonts w:ascii="仿宋_GB2312" w:eastAsia="仿宋_GB2312" w:hAnsi="Times New Roman" w:cs="Times New Roman"/>
                <w:sz w:val="24"/>
                <w:szCs w:val="24"/>
              </w:rPr>
              <w:t>统一领取毕业证书、学位证书</w:t>
            </w:r>
          </w:p>
        </w:tc>
      </w:tr>
      <w:tr w:rsidR="006F4354" w:rsidRPr="00CD587D" w:rsidTr="00EC0C42">
        <w:trPr>
          <w:trHeight w:val="567"/>
          <w:jc w:val="center"/>
        </w:trPr>
        <w:tc>
          <w:tcPr>
            <w:tcW w:w="1027" w:type="pct"/>
            <w:tcBorders>
              <w:top w:val="nil"/>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w:t>
            </w:r>
            <w:r w:rsidRPr="00CD587D">
              <w:rPr>
                <w:rFonts w:ascii="仿宋_GB2312" w:eastAsia="仿宋_GB2312" w:hAnsi="Times New Roman" w:cs="Times New Roman"/>
                <w:sz w:val="24"/>
                <w:szCs w:val="24"/>
              </w:rPr>
              <w:t>29</w:t>
            </w:r>
            <w:r w:rsidRPr="00CD587D">
              <w:rPr>
                <w:rFonts w:ascii="仿宋_GB2312" w:eastAsia="仿宋_GB2312" w:hAnsi="Times New Roman" w:cs="Times New Roman" w:hint="eastAsia"/>
                <w:sz w:val="24"/>
                <w:szCs w:val="24"/>
              </w:rPr>
              <w:t>日、30日</w:t>
            </w:r>
          </w:p>
        </w:tc>
        <w:tc>
          <w:tcPr>
            <w:tcW w:w="3973" w:type="pct"/>
            <w:tcBorders>
              <w:top w:val="nil"/>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向毕业生发放毕业证书、学位证书、就业报到证、户口迁移证</w:t>
            </w:r>
          </w:p>
        </w:tc>
      </w:tr>
      <w:tr w:rsidR="006F4354" w:rsidRPr="00CD587D" w:rsidTr="00EC0C42">
        <w:trPr>
          <w:trHeight w:val="567"/>
          <w:jc w:val="center"/>
        </w:trPr>
        <w:tc>
          <w:tcPr>
            <w:tcW w:w="1027" w:type="pct"/>
            <w:tcBorders>
              <w:top w:val="nil"/>
              <w:left w:val="single" w:sz="4" w:space="0" w:color="auto"/>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仿宋_GB2312" w:eastAsia="仿宋_GB2312" w:hAnsi="Times New Roman" w:cs="Times New Roman" w:hint="eastAsia"/>
                <w:sz w:val="24"/>
                <w:szCs w:val="24"/>
              </w:rPr>
              <w:t>6月30日</w:t>
            </w:r>
            <w:r w:rsidRPr="00CD587D">
              <w:rPr>
                <w:rFonts w:ascii="仿宋_GB2312" w:eastAsia="仿宋_GB2312" w:hAnsi="Times New Roman" w:cs="Times New Roman"/>
                <w:sz w:val="24"/>
                <w:szCs w:val="24"/>
              </w:rPr>
              <w:t>前</w:t>
            </w:r>
          </w:p>
        </w:tc>
        <w:tc>
          <w:tcPr>
            <w:tcW w:w="3973" w:type="pct"/>
            <w:tcBorders>
              <w:top w:val="nil"/>
              <w:left w:val="nil"/>
              <w:bottom w:val="single" w:sz="4" w:space="0" w:color="auto"/>
              <w:right w:val="single" w:sz="4" w:space="0" w:color="auto"/>
            </w:tcBorders>
            <w:shd w:val="clear" w:color="auto" w:fill="auto"/>
            <w:vAlign w:val="center"/>
          </w:tcPr>
          <w:p w:rsidR="006F4354" w:rsidRPr="00CD587D" w:rsidRDefault="006F4354" w:rsidP="00500FB5">
            <w:pPr>
              <w:topLinePunct/>
              <w:adjustRightInd w:val="0"/>
              <w:snapToGrid w:val="0"/>
              <w:jc w:val="center"/>
              <w:rPr>
                <w:rFonts w:ascii="仿宋_GB2312" w:eastAsia="仿宋_GB2312" w:hAnsi="Times New Roman" w:cs="Times New Roman"/>
                <w:sz w:val="24"/>
                <w:szCs w:val="24"/>
              </w:rPr>
            </w:pPr>
            <w:r w:rsidRPr="00CD587D">
              <w:rPr>
                <w:rFonts w:ascii="Times New Roman" w:eastAsia="仿宋_GB2312" w:hAnsi="Times New Roman" w:cs="Times New Roman" w:hint="eastAsia"/>
                <w:sz w:val="24"/>
                <w:szCs w:val="24"/>
              </w:rPr>
              <w:t>毕业生校园地国家助学贷款还款确认及生源地国家助学贷款毕业确认</w:t>
            </w:r>
          </w:p>
        </w:tc>
      </w:tr>
      <w:tr w:rsidR="006F4354" w:rsidRPr="00CD587D" w:rsidTr="00EC0C42">
        <w:trPr>
          <w:trHeight w:val="567"/>
          <w:jc w:val="center"/>
        </w:trPr>
        <w:tc>
          <w:tcPr>
            <w:tcW w:w="1027" w:type="pct"/>
            <w:tcBorders>
              <w:top w:val="nil"/>
              <w:left w:val="single" w:sz="4" w:space="0" w:color="auto"/>
              <w:bottom w:val="single" w:sz="4" w:space="0" w:color="auto"/>
              <w:right w:val="single" w:sz="4" w:space="0" w:color="auto"/>
            </w:tcBorders>
            <w:shd w:val="clear" w:color="auto" w:fill="auto"/>
            <w:vAlign w:val="center"/>
          </w:tcPr>
          <w:p w:rsidR="006F4354" w:rsidRPr="00CA3DD3" w:rsidRDefault="006F4354" w:rsidP="00500FB5">
            <w:pPr>
              <w:topLinePunct/>
              <w:adjustRightInd w:val="0"/>
              <w:snapToGrid w:val="0"/>
              <w:jc w:val="center"/>
              <w:rPr>
                <w:rFonts w:ascii="仿宋_GB2312" w:eastAsia="仿宋_GB2312" w:hAnsi="Times New Roman" w:cs="Times New Roman"/>
                <w:color w:val="000000" w:themeColor="text1"/>
                <w:sz w:val="24"/>
                <w:szCs w:val="24"/>
              </w:rPr>
            </w:pPr>
            <w:r w:rsidRPr="00CA3DD3">
              <w:rPr>
                <w:rFonts w:ascii="仿宋_GB2312" w:eastAsia="仿宋_GB2312" w:hAnsi="Times New Roman" w:cs="Times New Roman" w:hint="eastAsia"/>
                <w:color w:val="000000" w:themeColor="text1"/>
                <w:sz w:val="24"/>
                <w:szCs w:val="24"/>
              </w:rPr>
              <w:t>7月 3日17:00前</w:t>
            </w:r>
          </w:p>
        </w:tc>
        <w:tc>
          <w:tcPr>
            <w:tcW w:w="3973" w:type="pct"/>
            <w:tcBorders>
              <w:top w:val="nil"/>
              <w:left w:val="nil"/>
              <w:bottom w:val="single" w:sz="4" w:space="0" w:color="auto"/>
              <w:right w:val="single" w:sz="4" w:space="0" w:color="auto"/>
            </w:tcBorders>
            <w:shd w:val="clear" w:color="auto" w:fill="auto"/>
            <w:vAlign w:val="center"/>
          </w:tcPr>
          <w:p w:rsidR="006F4354" w:rsidRPr="00CA3DD3" w:rsidRDefault="006F4354" w:rsidP="00500FB5">
            <w:pPr>
              <w:topLinePunct/>
              <w:adjustRightInd w:val="0"/>
              <w:snapToGrid w:val="0"/>
              <w:jc w:val="center"/>
              <w:rPr>
                <w:rFonts w:ascii="仿宋_GB2312" w:eastAsia="仿宋_GB2312" w:hAnsi="Times New Roman" w:cs="Times New Roman"/>
                <w:color w:val="000000" w:themeColor="text1"/>
                <w:sz w:val="24"/>
                <w:szCs w:val="24"/>
              </w:rPr>
            </w:pPr>
            <w:r w:rsidRPr="00CA3DD3">
              <w:rPr>
                <w:rFonts w:ascii="仿宋_GB2312" w:eastAsia="仿宋_GB2312" w:hAnsi="Times New Roman" w:cs="Times New Roman" w:hint="eastAsia"/>
                <w:color w:val="000000" w:themeColor="text1"/>
                <w:sz w:val="24"/>
                <w:szCs w:val="24"/>
              </w:rPr>
              <w:t>离校</w:t>
            </w:r>
          </w:p>
        </w:tc>
      </w:tr>
    </w:tbl>
    <w:p w:rsidR="009D4BC0" w:rsidRDefault="009D4BC0" w:rsidP="009D4BC0">
      <w:pPr>
        <w:topLinePunct/>
        <w:adjustRightInd w:val="0"/>
        <w:snapToGrid w:val="0"/>
        <w:jc w:val="left"/>
        <w:rPr>
          <w:rFonts w:ascii="Times New Roman" w:eastAsia="仿宋_GB2312" w:hAnsi="Times New Roman" w:cs="Times New Roman"/>
          <w:sz w:val="24"/>
          <w:szCs w:val="24"/>
        </w:rPr>
      </w:pPr>
    </w:p>
    <w:p w:rsidR="000C74CF" w:rsidRDefault="000C74CF" w:rsidP="009D4BC0">
      <w:pPr>
        <w:topLinePunct/>
        <w:adjustRightInd w:val="0"/>
        <w:snapToGrid w:val="0"/>
        <w:jc w:val="left"/>
        <w:rPr>
          <w:rFonts w:ascii="Times New Roman" w:eastAsia="仿宋_GB2312" w:hAnsi="Times New Roman" w:cs="Times New Roman" w:hint="eastAsia"/>
          <w:sz w:val="24"/>
          <w:szCs w:val="24"/>
        </w:rPr>
      </w:pPr>
      <w:bookmarkStart w:id="0" w:name="_GoBack"/>
      <w:bookmarkEnd w:id="0"/>
    </w:p>
    <w:p w:rsidR="009D4BC0" w:rsidRPr="00A023E1" w:rsidRDefault="0000354E" w:rsidP="009D4BC0">
      <w:pPr>
        <w:topLinePunct/>
        <w:adjustRightInd w:val="0"/>
        <w:snapToGrid w:val="0"/>
        <w:jc w:val="left"/>
        <w:rPr>
          <w:rFonts w:ascii="仿宋" w:eastAsia="仿宋" w:hAnsi="仿宋" w:cs="Times New Roman"/>
          <w:sz w:val="24"/>
          <w:szCs w:val="24"/>
        </w:rPr>
      </w:pPr>
      <w:r w:rsidRPr="00A023E1">
        <w:rPr>
          <w:rFonts w:ascii="仿宋" w:eastAsia="仿宋" w:hAnsi="仿宋" w:cs="Times New Roman"/>
          <w:sz w:val="24"/>
          <w:szCs w:val="24"/>
        </w:rPr>
        <w:t>毕业生工作</w:t>
      </w:r>
      <w:r w:rsidR="009D4BC0" w:rsidRPr="00A023E1">
        <w:rPr>
          <w:rFonts w:ascii="仿宋" w:eastAsia="仿宋" w:hAnsi="仿宋" w:cs="Times New Roman"/>
          <w:sz w:val="24"/>
          <w:szCs w:val="24"/>
        </w:rPr>
        <w:t>小组</w:t>
      </w:r>
      <w:r w:rsidRPr="00A023E1">
        <w:rPr>
          <w:rFonts w:ascii="仿宋" w:eastAsia="仿宋" w:hAnsi="仿宋" w:cs="Times New Roman"/>
          <w:sz w:val="24"/>
          <w:szCs w:val="24"/>
        </w:rPr>
        <w:t>成员</w:t>
      </w:r>
      <w:r w:rsidR="009D4BC0" w:rsidRPr="00A023E1">
        <w:rPr>
          <w:rFonts w:ascii="仿宋" w:eastAsia="仿宋" w:hAnsi="仿宋" w:cs="Times New Roman"/>
          <w:sz w:val="24"/>
          <w:szCs w:val="24"/>
        </w:rPr>
        <w:t>：</w:t>
      </w:r>
    </w:p>
    <w:p w:rsidR="009D4BC0" w:rsidRPr="00A023E1" w:rsidRDefault="009D4BC0" w:rsidP="009D4BC0">
      <w:pPr>
        <w:topLinePunct/>
        <w:adjustRightInd w:val="0"/>
        <w:snapToGrid w:val="0"/>
        <w:jc w:val="left"/>
        <w:rPr>
          <w:rFonts w:ascii="仿宋" w:eastAsia="仿宋" w:hAnsi="仿宋" w:cs="Times New Roman"/>
          <w:sz w:val="24"/>
          <w:szCs w:val="24"/>
        </w:rPr>
      </w:pPr>
      <w:r w:rsidRPr="00A023E1">
        <w:rPr>
          <w:rFonts w:ascii="仿宋" w:eastAsia="仿宋" w:hAnsi="仿宋" w:cs="Times New Roman"/>
          <w:sz w:val="24"/>
          <w:szCs w:val="24"/>
        </w:rPr>
        <w:t>韩青诺：</w:t>
      </w:r>
      <w:r w:rsidRPr="00A023E1">
        <w:rPr>
          <w:rFonts w:ascii="仿宋" w:eastAsia="仿宋" w:hAnsi="仿宋" w:cs="Times New Roman" w:hint="eastAsia"/>
          <w:sz w:val="24"/>
          <w:szCs w:val="24"/>
        </w:rPr>
        <w:t>13632487887（687）</w:t>
      </w:r>
    </w:p>
    <w:p w:rsidR="000735F8" w:rsidRPr="00A023E1" w:rsidRDefault="008859A4" w:rsidP="009D4BC0">
      <w:pPr>
        <w:topLinePunct/>
        <w:adjustRightInd w:val="0"/>
        <w:snapToGrid w:val="0"/>
        <w:jc w:val="left"/>
        <w:rPr>
          <w:rFonts w:ascii="仿宋" w:eastAsia="仿宋" w:hAnsi="仿宋" w:cs="Times New Roman"/>
          <w:sz w:val="24"/>
          <w:szCs w:val="24"/>
        </w:rPr>
      </w:pPr>
      <w:r w:rsidRPr="00A023E1">
        <w:rPr>
          <w:rFonts w:ascii="仿宋" w:eastAsia="仿宋" w:hAnsi="仿宋" w:cs="Times New Roman"/>
          <w:sz w:val="24"/>
          <w:szCs w:val="24"/>
        </w:rPr>
        <w:t>谢洁岚</w:t>
      </w:r>
      <w:r w:rsidRPr="00A023E1">
        <w:rPr>
          <w:rFonts w:ascii="仿宋" w:eastAsia="仿宋" w:hAnsi="仿宋" w:cs="Times New Roman" w:hint="eastAsia"/>
          <w:sz w:val="24"/>
          <w:szCs w:val="24"/>
        </w:rPr>
        <w:t>：</w:t>
      </w:r>
      <w:r w:rsidR="00251580" w:rsidRPr="00A023E1">
        <w:rPr>
          <w:rFonts w:ascii="仿宋" w:eastAsia="仿宋" w:hAnsi="仿宋" w:cs="Times New Roman" w:hint="eastAsia"/>
          <w:sz w:val="24"/>
          <w:szCs w:val="24"/>
        </w:rPr>
        <w:t>13580511853</w:t>
      </w:r>
    </w:p>
    <w:sectPr w:rsidR="000735F8" w:rsidRPr="00A023E1" w:rsidSect="000C74CF">
      <w:headerReference w:type="default" r:id="rId7"/>
      <w:footerReference w:type="even" r:id="rId8"/>
      <w:footerReference w:type="default" r:id="rId9"/>
      <w:pgSz w:w="11906" w:h="16838"/>
      <w:pgMar w:top="993" w:right="1800" w:bottom="1135"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CA" w:rsidRDefault="00D146CA" w:rsidP="00D0323C">
      <w:r>
        <w:separator/>
      </w:r>
    </w:p>
  </w:endnote>
  <w:endnote w:type="continuationSeparator" w:id="0">
    <w:p w:rsidR="00D146CA" w:rsidRDefault="00D146CA" w:rsidP="00D0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F8" w:rsidRPr="000735F8" w:rsidRDefault="000735F8" w:rsidP="000735F8">
    <w:pPr>
      <w:pStyle w:val="a4"/>
      <w:ind w:left="7740" w:hangingChars="4300" w:hanging="7740"/>
      <w:rPr>
        <w:sz w:val="28"/>
        <w:szCs w:val="28"/>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F8" w:rsidRPr="000735F8" w:rsidRDefault="000735F8" w:rsidP="000735F8">
    <w:pPr>
      <w:pStyle w:val="a4"/>
    </w:pPr>
    <w:r w:rsidRPr="000735F8">
      <w:rPr>
        <w:rFonts w:hint="eastAsia"/>
        <w:sz w:val="28"/>
        <w:szCs w:val="28"/>
      </w:rPr>
      <w:t>—</w:t>
    </w:r>
    <w:r w:rsidR="004229E3">
      <w:rPr>
        <w:sz w:val="28"/>
        <w:szCs w:val="28"/>
      </w:rPr>
      <w:t>1</w:t>
    </w:r>
    <w:r w:rsidR="004229E3">
      <w:rPr>
        <w:rFonts w:hint="eastAsia"/>
        <w:sz w:val="28"/>
        <w:szCs w:val="28"/>
      </w:rPr>
      <w:t>4</w:t>
    </w:r>
    <w:r w:rsidRPr="000735F8">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CA" w:rsidRDefault="00D146CA" w:rsidP="00D0323C">
      <w:r>
        <w:separator/>
      </w:r>
    </w:p>
  </w:footnote>
  <w:footnote w:type="continuationSeparator" w:id="0">
    <w:p w:rsidR="00D146CA" w:rsidRDefault="00D146CA" w:rsidP="00D03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15" w:rsidRDefault="00315815" w:rsidP="003158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1E1C"/>
    <w:rsid w:val="0000354E"/>
    <w:rsid w:val="000072F2"/>
    <w:rsid w:val="00013D1E"/>
    <w:rsid w:val="00014F42"/>
    <w:rsid w:val="00031EFC"/>
    <w:rsid w:val="0005443E"/>
    <w:rsid w:val="0006399C"/>
    <w:rsid w:val="000735F8"/>
    <w:rsid w:val="00086150"/>
    <w:rsid w:val="00090F87"/>
    <w:rsid w:val="00093D5F"/>
    <w:rsid w:val="000A639E"/>
    <w:rsid w:val="000C1401"/>
    <w:rsid w:val="000C2F30"/>
    <w:rsid w:val="000C74CF"/>
    <w:rsid w:val="000D72AB"/>
    <w:rsid w:val="00106717"/>
    <w:rsid w:val="00111449"/>
    <w:rsid w:val="00131919"/>
    <w:rsid w:val="00132734"/>
    <w:rsid w:val="001404A4"/>
    <w:rsid w:val="0014624E"/>
    <w:rsid w:val="0015147E"/>
    <w:rsid w:val="00174190"/>
    <w:rsid w:val="0017594D"/>
    <w:rsid w:val="00195323"/>
    <w:rsid w:val="001957D6"/>
    <w:rsid w:val="001A4C9F"/>
    <w:rsid w:val="001A5A83"/>
    <w:rsid w:val="001D48BC"/>
    <w:rsid w:val="001D577C"/>
    <w:rsid w:val="001E1963"/>
    <w:rsid w:val="00200428"/>
    <w:rsid w:val="002145F7"/>
    <w:rsid w:val="00227F52"/>
    <w:rsid w:val="002417A2"/>
    <w:rsid w:val="00251580"/>
    <w:rsid w:val="002663DF"/>
    <w:rsid w:val="00270CCD"/>
    <w:rsid w:val="00277F45"/>
    <w:rsid w:val="002817E9"/>
    <w:rsid w:val="00290787"/>
    <w:rsid w:val="002C53B0"/>
    <w:rsid w:val="002D176F"/>
    <w:rsid w:val="002F013F"/>
    <w:rsid w:val="002F31E8"/>
    <w:rsid w:val="002F5D8D"/>
    <w:rsid w:val="00315815"/>
    <w:rsid w:val="0032640D"/>
    <w:rsid w:val="00327D44"/>
    <w:rsid w:val="00397826"/>
    <w:rsid w:val="003A4AB1"/>
    <w:rsid w:val="003A594B"/>
    <w:rsid w:val="003D150F"/>
    <w:rsid w:val="004229E3"/>
    <w:rsid w:val="00434958"/>
    <w:rsid w:val="00447DDA"/>
    <w:rsid w:val="004561FC"/>
    <w:rsid w:val="004A6EA0"/>
    <w:rsid w:val="004C3802"/>
    <w:rsid w:val="004F7609"/>
    <w:rsid w:val="00500FB5"/>
    <w:rsid w:val="00501003"/>
    <w:rsid w:val="005224DA"/>
    <w:rsid w:val="00542774"/>
    <w:rsid w:val="00563B0F"/>
    <w:rsid w:val="00574448"/>
    <w:rsid w:val="00576CD8"/>
    <w:rsid w:val="005B17E2"/>
    <w:rsid w:val="005C45D5"/>
    <w:rsid w:val="005E7046"/>
    <w:rsid w:val="0060411D"/>
    <w:rsid w:val="00613266"/>
    <w:rsid w:val="00615B5C"/>
    <w:rsid w:val="00632196"/>
    <w:rsid w:val="00643768"/>
    <w:rsid w:val="0068144E"/>
    <w:rsid w:val="006832B6"/>
    <w:rsid w:val="00692379"/>
    <w:rsid w:val="006C4E24"/>
    <w:rsid w:val="006D0CE9"/>
    <w:rsid w:val="006E5453"/>
    <w:rsid w:val="006F4354"/>
    <w:rsid w:val="0070244A"/>
    <w:rsid w:val="00704479"/>
    <w:rsid w:val="007167E5"/>
    <w:rsid w:val="00717968"/>
    <w:rsid w:val="007213FB"/>
    <w:rsid w:val="00721A11"/>
    <w:rsid w:val="007338C5"/>
    <w:rsid w:val="007348E5"/>
    <w:rsid w:val="00743061"/>
    <w:rsid w:val="007527DC"/>
    <w:rsid w:val="00761CCA"/>
    <w:rsid w:val="007662EF"/>
    <w:rsid w:val="0076771B"/>
    <w:rsid w:val="00770DC4"/>
    <w:rsid w:val="0077511E"/>
    <w:rsid w:val="007877A7"/>
    <w:rsid w:val="007974BE"/>
    <w:rsid w:val="007A7EDE"/>
    <w:rsid w:val="007D4D32"/>
    <w:rsid w:val="007E1FE2"/>
    <w:rsid w:val="007E49C6"/>
    <w:rsid w:val="007F24B5"/>
    <w:rsid w:val="00821DDB"/>
    <w:rsid w:val="008859A4"/>
    <w:rsid w:val="00892870"/>
    <w:rsid w:val="00895BC2"/>
    <w:rsid w:val="00896EE5"/>
    <w:rsid w:val="008F39BA"/>
    <w:rsid w:val="008F7480"/>
    <w:rsid w:val="00900E66"/>
    <w:rsid w:val="0093184E"/>
    <w:rsid w:val="009349C6"/>
    <w:rsid w:val="00962576"/>
    <w:rsid w:val="009B3970"/>
    <w:rsid w:val="009C2ED9"/>
    <w:rsid w:val="009D124E"/>
    <w:rsid w:val="009D4B5D"/>
    <w:rsid w:val="009D4BC0"/>
    <w:rsid w:val="009F70E9"/>
    <w:rsid w:val="00A023E1"/>
    <w:rsid w:val="00A04E67"/>
    <w:rsid w:val="00A07A8B"/>
    <w:rsid w:val="00A160EC"/>
    <w:rsid w:val="00A329AE"/>
    <w:rsid w:val="00A40898"/>
    <w:rsid w:val="00A4242B"/>
    <w:rsid w:val="00A73F2F"/>
    <w:rsid w:val="00A804C2"/>
    <w:rsid w:val="00A82F73"/>
    <w:rsid w:val="00A9361C"/>
    <w:rsid w:val="00A95B8E"/>
    <w:rsid w:val="00A97925"/>
    <w:rsid w:val="00AC3E48"/>
    <w:rsid w:val="00AE0B52"/>
    <w:rsid w:val="00AE3CC7"/>
    <w:rsid w:val="00B02186"/>
    <w:rsid w:val="00B33230"/>
    <w:rsid w:val="00B42AF7"/>
    <w:rsid w:val="00B52954"/>
    <w:rsid w:val="00B71B09"/>
    <w:rsid w:val="00B732C5"/>
    <w:rsid w:val="00B74B4E"/>
    <w:rsid w:val="00B76F9B"/>
    <w:rsid w:val="00B8039D"/>
    <w:rsid w:val="00B91E4B"/>
    <w:rsid w:val="00B926F2"/>
    <w:rsid w:val="00BA6669"/>
    <w:rsid w:val="00BB6DA5"/>
    <w:rsid w:val="00BD77EA"/>
    <w:rsid w:val="00C029E2"/>
    <w:rsid w:val="00C308AE"/>
    <w:rsid w:val="00C337A0"/>
    <w:rsid w:val="00C354B6"/>
    <w:rsid w:val="00C454E3"/>
    <w:rsid w:val="00C4679E"/>
    <w:rsid w:val="00C51C6E"/>
    <w:rsid w:val="00C61B35"/>
    <w:rsid w:val="00C64A82"/>
    <w:rsid w:val="00C64D6F"/>
    <w:rsid w:val="00C65657"/>
    <w:rsid w:val="00C843F8"/>
    <w:rsid w:val="00CA3DD3"/>
    <w:rsid w:val="00CB51A0"/>
    <w:rsid w:val="00CB7B2C"/>
    <w:rsid w:val="00CD3E9C"/>
    <w:rsid w:val="00CD587D"/>
    <w:rsid w:val="00D0323C"/>
    <w:rsid w:val="00D136D2"/>
    <w:rsid w:val="00D146CA"/>
    <w:rsid w:val="00D1522F"/>
    <w:rsid w:val="00D46F58"/>
    <w:rsid w:val="00D66931"/>
    <w:rsid w:val="00D957A6"/>
    <w:rsid w:val="00DA0F8F"/>
    <w:rsid w:val="00DA55C3"/>
    <w:rsid w:val="00DF1BDC"/>
    <w:rsid w:val="00E055F1"/>
    <w:rsid w:val="00E13932"/>
    <w:rsid w:val="00E175B3"/>
    <w:rsid w:val="00E44490"/>
    <w:rsid w:val="00E46764"/>
    <w:rsid w:val="00E5346D"/>
    <w:rsid w:val="00E80466"/>
    <w:rsid w:val="00EB7912"/>
    <w:rsid w:val="00EC0C42"/>
    <w:rsid w:val="00EC606E"/>
    <w:rsid w:val="00F01E1C"/>
    <w:rsid w:val="00F16D7E"/>
    <w:rsid w:val="00F31F16"/>
    <w:rsid w:val="00F41D4C"/>
    <w:rsid w:val="00F54A2E"/>
    <w:rsid w:val="00F85D6F"/>
    <w:rsid w:val="00F8772D"/>
    <w:rsid w:val="00FA7ACF"/>
    <w:rsid w:val="00FB126C"/>
    <w:rsid w:val="00FD20B5"/>
    <w:rsid w:val="00FF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4DB86-56CA-4331-82CC-66A26F81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23C"/>
    <w:rPr>
      <w:sz w:val="18"/>
      <w:szCs w:val="18"/>
    </w:rPr>
  </w:style>
  <w:style w:type="paragraph" w:styleId="a4">
    <w:name w:val="footer"/>
    <w:basedOn w:val="a"/>
    <w:link w:val="Char0"/>
    <w:uiPriority w:val="99"/>
    <w:unhideWhenUsed/>
    <w:rsid w:val="00D0323C"/>
    <w:pPr>
      <w:tabs>
        <w:tab w:val="center" w:pos="4153"/>
        <w:tab w:val="right" w:pos="8306"/>
      </w:tabs>
      <w:snapToGrid w:val="0"/>
      <w:jc w:val="left"/>
    </w:pPr>
    <w:rPr>
      <w:sz w:val="18"/>
      <w:szCs w:val="18"/>
    </w:rPr>
  </w:style>
  <w:style w:type="character" w:customStyle="1" w:styleId="Char0">
    <w:name w:val="页脚 Char"/>
    <w:basedOn w:val="a0"/>
    <w:link w:val="a4"/>
    <w:uiPriority w:val="99"/>
    <w:rsid w:val="00D0323C"/>
    <w:rPr>
      <w:sz w:val="18"/>
      <w:szCs w:val="18"/>
    </w:rPr>
  </w:style>
  <w:style w:type="paragraph" w:styleId="a5">
    <w:name w:val="Balloon Text"/>
    <w:basedOn w:val="a"/>
    <w:link w:val="Char1"/>
    <w:uiPriority w:val="99"/>
    <w:semiHidden/>
    <w:unhideWhenUsed/>
    <w:rsid w:val="000735F8"/>
    <w:rPr>
      <w:sz w:val="18"/>
      <w:szCs w:val="18"/>
    </w:rPr>
  </w:style>
  <w:style w:type="character" w:customStyle="1" w:styleId="Char1">
    <w:name w:val="批注框文本 Char"/>
    <w:basedOn w:val="a0"/>
    <w:link w:val="a5"/>
    <w:uiPriority w:val="99"/>
    <w:semiHidden/>
    <w:rsid w:val="000735F8"/>
    <w:rPr>
      <w:sz w:val="18"/>
      <w:szCs w:val="18"/>
    </w:rPr>
  </w:style>
  <w:style w:type="character" w:styleId="a6">
    <w:name w:val="Hyperlink"/>
    <w:basedOn w:val="a0"/>
    <w:uiPriority w:val="99"/>
    <w:unhideWhenUsed/>
    <w:rsid w:val="005B17E2"/>
    <w:rPr>
      <w:color w:val="0000FF" w:themeColor="hyperlink"/>
      <w:u w:val="single"/>
    </w:rPr>
  </w:style>
  <w:style w:type="character" w:customStyle="1" w:styleId="Mention">
    <w:name w:val="Mention"/>
    <w:basedOn w:val="a0"/>
    <w:uiPriority w:val="99"/>
    <w:semiHidden/>
    <w:unhideWhenUsed/>
    <w:rsid w:val="00C51C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391">
      <w:bodyDiv w:val="1"/>
      <w:marLeft w:val="0"/>
      <w:marRight w:val="0"/>
      <w:marTop w:val="0"/>
      <w:marBottom w:val="0"/>
      <w:divBdr>
        <w:top w:val="none" w:sz="0" w:space="0" w:color="auto"/>
        <w:left w:val="none" w:sz="0" w:space="0" w:color="auto"/>
        <w:bottom w:val="none" w:sz="0" w:space="0" w:color="auto"/>
        <w:right w:val="none" w:sz="0" w:space="0" w:color="auto"/>
      </w:divBdr>
    </w:div>
    <w:div w:id="223027767">
      <w:bodyDiv w:val="1"/>
      <w:marLeft w:val="0"/>
      <w:marRight w:val="0"/>
      <w:marTop w:val="0"/>
      <w:marBottom w:val="0"/>
      <w:divBdr>
        <w:top w:val="none" w:sz="0" w:space="0" w:color="auto"/>
        <w:left w:val="none" w:sz="0" w:space="0" w:color="auto"/>
        <w:bottom w:val="none" w:sz="0" w:space="0" w:color="auto"/>
        <w:right w:val="none" w:sz="0" w:space="0" w:color="auto"/>
      </w:divBdr>
    </w:div>
    <w:div w:id="295721249">
      <w:bodyDiv w:val="1"/>
      <w:marLeft w:val="0"/>
      <w:marRight w:val="0"/>
      <w:marTop w:val="0"/>
      <w:marBottom w:val="0"/>
      <w:divBdr>
        <w:top w:val="none" w:sz="0" w:space="0" w:color="auto"/>
        <w:left w:val="none" w:sz="0" w:space="0" w:color="auto"/>
        <w:bottom w:val="none" w:sz="0" w:space="0" w:color="auto"/>
        <w:right w:val="none" w:sz="0" w:space="0" w:color="auto"/>
      </w:divBdr>
    </w:div>
    <w:div w:id="312684418">
      <w:bodyDiv w:val="1"/>
      <w:marLeft w:val="0"/>
      <w:marRight w:val="0"/>
      <w:marTop w:val="0"/>
      <w:marBottom w:val="0"/>
      <w:divBdr>
        <w:top w:val="none" w:sz="0" w:space="0" w:color="auto"/>
        <w:left w:val="none" w:sz="0" w:space="0" w:color="auto"/>
        <w:bottom w:val="none" w:sz="0" w:space="0" w:color="auto"/>
        <w:right w:val="none" w:sz="0" w:space="0" w:color="auto"/>
      </w:divBdr>
    </w:div>
    <w:div w:id="323053559">
      <w:bodyDiv w:val="1"/>
      <w:marLeft w:val="0"/>
      <w:marRight w:val="0"/>
      <w:marTop w:val="0"/>
      <w:marBottom w:val="0"/>
      <w:divBdr>
        <w:top w:val="none" w:sz="0" w:space="0" w:color="auto"/>
        <w:left w:val="none" w:sz="0" w:space="0" w:color="auto"/>
        <w:bottom w:val="none" w:sz="0" w:space="0" w:color="auto"/>
        <w:right w:val="none" w:sz="0" w:space="0" w:color="auto"/>
      </w:divBdr>
    </w:div>
    <w:div w:id="784731220">
      <w:bodyDiv w:val="1"/>
      <w:marLeft w:val="0"/>
      <w:marRight w:val="0"/>
      <w:marTop w:val="0"/>
      <w:marBottom w:val="0"/>
      <w:divBdr>
        <w:top w:val="none" w:sz="0" w:space="0" w:color="auto"/>
        <w:left w:val="none" w:sz="0" w:space="0" w:color="auto"/>
        <w:bottom w:val="none" w:sz="0" w:space="0" w:color="auto"/>
        <w:right w:val="none" w:sz="0" w:space="0" w:color="auto"/>
      </w:divBdr>
    </w:div>
    <w:div w:id="960039345">
      <w:bodyDiv w:val="1"/>
      <w:marLeft w:val="0"/>
      <w:marRight w:val="0"/>
      <w:marTop w:val="0"/>
      <w:marBottom w:val="0"/>
      <w:divBdr>
        <w:top w:val="none" w:sz="0" w:space="0" w:color="auto"/>
        <w:left w:val="none" w:sz="0" w:space="0" w:color="auto"/>
        <w:bottom w:val="none" w:sz="0" w:space="0" w:color="auto"/>
        <w:right w:val="none" w:sz="0" w:space="0" w:color="auto"/>
      </w:divBdr>
    </w:div>
    <w:div w:id="1310816925">
      <w:bodyDiv w:val="1"/>
      <w:marLeft w:val="0"/>
      <w:marRight w:val="0"/>
      <w:marTop w:val="0"/>
      <w:marBottom w:val="0"/>
      <w:divBdr>
        <w:top w:val="none" w:sz="0" w:space="0" w:color="auto"/>
        <w:left w:val="none" w:sz="0" w:space="0" w:color="auto"/>
        <w:bottom w:val="none" w:sz="0" w:space="0" w:color="auto"/>
        <w:right w:val="none" w:sz="0" w:space="0" w:color="auto"/>
      </w:divBdr>
    </w:div>
    <w:div w:id="1353921671">
      <w:bodyDiv w:val="1"/>
      <w:marLeft w:val="0"/>
      <w:marRight w:val="0"/>
      <w:marTop w:val="0"/>
      <w:marBottom w:val="0"/>
      <w:divBdr>
        <w:top w:val="none" w:sz="0" w:space="0" w:color="auto"/>
        <w:left w:val="none" w:sz="0" w:space="0" w:color="auto"/>
        <w:bottom w:val="none" w:sz="0" w:space="0" w:color="auto"/>
        <w:right w:val="none" w:sz="0" w:space="0" w:color="auto"/>
      </w:divBdr>
    </w:div>
    <w:div w:id="1428623041">
      <w:bodyDiv w:val="1"/>
      <w:marLeft w:val="0"/>
      <w:marRight w:val="0"/>
      <w:marTop w:val="0"/>
      <w:marBottom w:val="0"/>
      <w:divBdr>
        <w:top w:val="none" w:sz="0" w:space="0" w:color="auto"/>
        <w:left w:val="none" w:sz="0" w:space="0" w:color="auto"/>
        <w:bottom w:val="none" w:sz="0" w:space="0" w:color="auto"/>
        <w:right w:val="none" w:sz="0" w:space="0" w:color="auto"/>
      </w:divBdr>
    </w:div>
    <w:div w:id="1558972117">
      <w:bodyDiv w:val="1"/>
      <w:marLeft w:val="0"/>
      <w:marRight w:val="0"/>
      <w:marTop w:val="0"/>
      <w:marBottom w:val="0"/>
      <w:divBdr>
        <w:top w:val="none" w:sz="0" w:space="0" w:color="auto"/>
        <w:left w:val="none" w:sz="0" w:space="0" w:color="auto"/>
        <w:bottom w:val="none" w:sz="0" w:space="0" w:color="auto"/>
        <w:right w:val="none" w:sz="0" w:space="0" w:color="auto"/>
      </w:divBdr>
    </w:div>
    <w:div w:id="1579245139">
      <w:bodyDiv w:val="1"/>
      <w:marLeft w:val="0"/>
      <w:marRight w:val="0"/>
      <w:marTop w:val="0"/>
      <w:marBottom w:val="0"/>
      <w:divBdr>
        <w:top w:val="none" w:sz="0" w:space="0" w:color="auto"/>
        <w:left w:val="none" w:sz="0" w:space="0" w:color="auto"/>
        <w:bottom w:val="none" w:sz="0" w:space="0" w:color="auto"/>
        <w:right w:val="none" w:sz="0" w:space="0" w:color="auto"/>
      </w:divBdr>
    </w:div>
    <w:div w:id="1599017827">
      <w:bodyDiv w:val="1"/>
      <w:marLeft w:val="0"/>
      <w:marRight w:val="0"/>
      <w:marTop w:val="0"/>
      <w:marBottom w:val="0"/>
      <w:divBdr>
        <w:top w:val="none" w:sz="0" w:space="0" w:color="auto"/>
        <w:left w:val="none" w:sz="0" w:space="0" w:color="auto"/>
        <w:bottom w:val="none" w:sz="0" w:space="0" w:color="auto"/>
        <w:right w:val="none" w:sz="0" w:space="0" w:color="auto"/>
      </w:divBdr>
    </w:div>
    <w:div w:id="1626736232">
      <w:bodyDiv w:val="1"/>
      <w:marLeft w:val="0"/>
      <w:marRight w:val="0"/>
      <w:marTop w:val="0"/>
      <w:marBottom w:val="0"/>
      <w:divBdr>
        <w:top w:val="none" w:sz="0" w:space="0" w:color="auto"/>
        <w:left w:val="none" w:sz="0" w:space="0" w:color="auto"/>
        <w:bottom w:val="none" w:sz="0" w:space="0" w:color="auto"/>
        <w:right w:val="none" w:sz="0" w:space="0" w:color="auto"/>
      </w:divBdr>
    </w:div>
    <w:div w:id="1643387992">
      <w:bodyDiv w:val="1"/>
      <w:marLeft w:val="0"/>
      <w:marRight w:val="0"/>
      <w:marTop w:val="0"/>
      <w:marBottom w:val="0"/>
      <w:divBdr>
        <w:top w:val="none" w:sz="0" w:space="0" w:color="auto"/>
        <w:left w:val="none" w:sz="0" w:space="0" w:color="auto"/>
        <w:bottom w:val="none" w:sz="0" w:space="0" w:color="auto"/>
        <w:right w:val="none" w:sz="0" w:space="0" w:color="auto"/>
      </w:divBdr>
    </w:div>
    <w:div w:id="1663972870">
      <w:bodyDiv w:val="1"/>
      <w:marLeft w:val="0"/>
      <w:marRight w:val="0"/>
      <w:marTop w:val="0"/>
      <w:marBottom w:val="0"/>
      <w:divBdr>
        <w:top w:val="none" w:sz="0" w:space="0" w:color="auto"/>
        <w:left w:val="none" w:sz="0" w:space="0" w:color="auto"/>
        <w:bottom w:val="none" w:sz="0" w:space="0" w:color="auto"/>
        <w:right w:val="none" w:sz="0" w:space="0" w:color="auto"/>
      </w:divBdr>
    </w:div>
    <w:div w:id="1844127729">
      <w:bodyDiv w:val="1"/>
      <w:marLeft w:val="0"/>
      <w:marRight w:val="0"/>
      <w:marTop w:val="0"/>
      <w:marBottom w:val="0"/>
      <w:divBdr>
        <w:top w:val="none" w:sz="0" w:space="0" w:color="auto"/>
        <w:left w:val="none" w:sz="0" w:space="0" w:color="auto"/>
        <w:bottom w:val="none" w:sz="0" w:space="0" w:color="auto"/>
        <w:right w:val="none" w:sz="0" w:space="0" w:color="auto"/>
      </w:divBdr>
    </w:div>
    <w:div w:id="18839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9103554-6BD1-43F6-B51B-311FDE17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career-LIU</dc:creator>
  <cp:keywords/>
  <dc:description/>
  <cp:lastModifiedBy>Acer-pc</cp:lastModifiedBy>
  <cp:revision>142</cp:revision>
  <dcterms:created xsi:type="dcterms:W3CDTF">2016-05-11T09:09:00Z</dcterms:created>
  <dcterms:modified xsi:type="dcterms:W3CDTF">2017-05-27T03:49:00Z</dcterms:modified>
</cp:coreProperties>
</file>